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6E5" w:rsidRPr="00171FD9" w:rsidRDefault="00BF16E5" w:rsidP="00BF16E5">
      <w:pPr>
        <w:rPr>
          <w:b/>
          <w:sz w:val="22"/>
          <w:szCs w:val="22"/>
          <w:lang w:eastAsia="en-US"/>
        </w:rPr>
      </w:pPr>
    </w:p>
    <w:p w:rsidR="00DB206B" w:rsidRPr="00171FD9" w:rsidRDefault="00B50376" w:rsidP="00DB206B">
      <w:pPr>
        <w:spacing w:after="120" w:line="276" w:lineRule="auto"/>
        <w:ind w:right="-15"/>
        <w:jc w:val="center"/>
        <w:rPr>
          <w:rFonts w:ascii="Arial" w:hAnsi="Arial" w:cs="Arial"/>
          <w:b/>
          <w:bCs/>
          <w:color w:val="000000"/>
          <w:sz w:val="22"/>
          <w:szCs w:val="22"/>
        </w:rPr>
      </w:pPr>
      <w:r w:rsidRPr="00171FD9">
        <w:rPr>
          <w:rFonts w:ascii="Arial" w:hAnsi="Arial" w:cs="Arial"/>
          <w:b/>
          <w:bCs/>
          <w:color w:val="000000"/>
          <w:sz w:val="22"/>
          <w:szCs w:val="22"/>
        </w:rPr>
        <w:t xml:space="preserve">ANEXO I </w:t>
      </w:r>
    </w:p>
    <w:p w:rsidR="00DB206B" w:rsidRPr="00171FD9" w:rsidRDefault="00DB206B" w:rsidP="00DB206B">
      <w:pPr>
        <w:spacing w:after="120" w:line="276" w:lineRule="auto"/>
        <w:ind w:right="-15"/>
        <w:jc w:val="center"/>
        <w:rPr>
          <w:rFonts w:ascii="Arial" w:hAnsi="Arial" w:cs="Arial"/>
          <w:b/>
          <w:bCs/>
          <w:color w:val="000000"/>
          <w:sz w:val="22"/>
          <w:szCs w:val="22"/>
        </w:rPr>
      </w:pPr>
      <w:r w:rsidRPr="00171FD9">
        <w:rPr>
          <w:rFonts w:ascii="Arial" w:hAnsi="Arial" w:cs="Arial"/>
          <w:b/>
          <w:bCs/>
          <w:color w:val="000000"/>
          <w:sz w:val="22"/>
          <w:szCs w:val="22"/>
        </w:rPr>
        <w:t>TERMO DE REFERÊNCIA</w:t>
      </w:r>
    </w:p>
    <w:p w:rsidR="00861F38" w:rsidRPr="001815DF" w:rsidRDefault="00861F38" w:rsidP="00DB206B">
      <w:pPr>
        <w:spacing w:after="120" w:line="276" w:lineRule="auto"/>
        <w:ind w:right="-15"/>
        <w:jc w:val="center"/>
        <w:rPr>
          <w:rFonts w:ascii="Arial" w:hAnsi="Arial" w:cs="Arial"/>
          <w:bCs/>
          <w:color w:val="000000"/>
          <w:sz w:val="20"/>
          <w:szCs w:val="20"/>
        </w:rPr>
      </w:pPr>
    </w:p>
    <w:p w:rsidR="00DB206B" w:rsidRPr="001815DF" w:rsidRDefault="00861F38" w:rsidP="00861F38">
      <w:pPr>
        <w:spacing w:after="120" w:line="276" w:lineRule="auto"/>
        <w:ind w:right="-15"/>
        <w:rPr>
          <w:rFonts w:ascii="Arial" w:hAnsi="Arial" w:cs="Arial"/>
          <w:bCs/>
          <w:color w:val="000000"/>
          <w:sz w:val="20"/>
          <w:szCs w:val="20"/>
        </w:rPr>
      </w:pPr>
      <w:r w:rsidRPr="001815DF">
        <w:rPr>
          <w:rFonts w:ascii="Arial" w:hAnsi="Arial" w:cs="Arial"/>
          <w:bCs/>
          <w:color w:val="000000"/>
          <w:sz w:val="20"/>
          <w:szCs w:val="20"/>
        </w:rPr>
        <w:t>Processo n.º 08420.027185/2013-93</w:t>
      </w:r>
    </w:p>
    <w:p w:rsidR="00861F38" w:rsidRPr="001815DF" w:rsidRDefault="00861F38" w:rsidP="00861F38">
      <w:pPr>
        <w:spacing w:after="120" w:line="276" w:lineRule="auto"/>
        <w:ind w:right="-15"/>
        <w:rPr>
          <w:rFonts w:ascii="Arial" w:hAnsi="Arial" w:cs="Arial"/>
          <w:bCs/>
          <w:color w:val="000000"/>
          <w:sz w:val="20"/>
          <w:szCs w:val="20"/>
        </w:rPr>
      </w:pPr>
      <w:r w:rsidRPr="001815DF">
        <w:rPr>
          <w:rFonts w:ascii="Arial" w:hAnsi="Arial" w:cs="Arial"/>
          <w:bCs/>
          <w:color w:val="000000"/>
          <w:sz w:val="20"/>
          <w:szCs w:val="20"/>
        </w:rPr>
        <w:t xml:space="preserve">Pregão n.º </w:t>
      </w:r>
      <w:r w:rsidR="0042613D">
        <w:rPr>
          <w:rFonts w:ascii="Arial" w:hAnsi="Arial" w:cs="Arial"/>
          <w:bCs/>
          <w:color w:val="000000"/>
          <w:sz w:val="20"/>
          <w:szCs w:val="20"/>
        </w:rPr>
        <w:t>14</w:t>
      </w:r>
      <w:r w:rsidRPr="001815DF">
        <w:rPr>
          <w:rFonts w:ascii="Arial" w:hAnsi="Arial" w:cs="Arial"/>
          <w:bCs/>
          <w:color w:val="000000"/>
          <w:sz w:val="20"/>
          <w:szCs w:val="20"/>
        </w:rPr>
        <w:t>/2013-SR/DPF/RN</w:t>
      </w:r>
    </w:p>
    <w:p w:rsidR="00987810" w:rsidRPr="001815DF" w:rsidRDefault="00987810" w:rsidP="00987810">
      <w:pPr>
        <w:spacing w:after="120" w:line="276" w:lineRule="auto"/>
        <w:ind w:right="-15"/>
        <w:jc w:val="center"/>
        <w:rPr>
          <w:rFonts w:ascii="Arial" w:hAnsi="Arial" w:cs="Arial"/>
          <w:bCs/>
          <w:iCs/>
          <w:sz w:val="20"/>
          <w:szCs w:val="20"/>
        </w:rPr>
      </w:pPr>
    </w:p>
    <w:p w:rsidR="00DB206B" w:rsidRPr="001815DF" w:rsidRDefault="00DB206B" w:rsidP="00DB206B">
      <w:pPr>
        <w:spacing w:after="120" w:line="276" w:lineRule="auto"/>
        <w:ind w:right="-15"/>
        <w:jc w:val="center"/>
        <w:rPr>
          <w:rFonts w:ascii="Arial" w:hAnsi="Arial" w:cs="Arial"/>
          <w:bCs/>
          <w:color w:val="000000"/>
          <w:sz w:val="20"/>
          <w:szCs w:val="20"/>
        </w:rPr>
      </w:pPr>
    </w:p>
    <w:p w:rsidR="00DB206B" w:rsidRPr="001815DF" w:rsidRDefault="00DB206B" w:rsidP="00DB206B">
      <w:pPr>
        <w:snapToGrid w:val="0"/>
        <w:spacing w:after="120" w:line="276" w:lineRule="auto"/>
        <w:ind w:right="-30"/>
        <w:jc w:val="both"/>
        <w:rPr>
          <w:rFonts w:ascii="Arial" w:hAnsi="Arial" w:cs="Arial"/>
          <w:color w:val="000000"/>
          <w:sz w:val="20"/>
          <w:szCs w:val="20"/>
        </w:rPr>
      </w:pPr>
    </w:p>
    <w:p w:rsidR="00DB206B" w:rsidRPr="001815DF" w:rsidRDefault="00DB206B" w:rsidP="00DB206B">
      <w:pPr>
        <w:numPr>
          <w:ilvl w:val="0"/>
          <w:numId w:val="1"/>
        </w:numPr>
        <w:spacing w:after="120" w:line="276" w:lineRule="auto"/>
        <w:ind w:right="-15"/>
        <w:jc w:val="both"/>
        <w:rPr>
          <w:rFonts w:ascii="Arial" w:hAnsi="Arial" w:cs="Arial"/>
          <w:b/>
          <w:color w:val="000000"/>
          <w:sz w:val="20"/>
          <w:szCs w:val="20"/>
        </w:rPr>
      </w:pPr>
      <w:r w:rsidRPr="001815DF">
        <w:rPr>
          <w:rFonts w:ascii="Arial" w:hAnsi="Arial" w:cs="Arial"/>
          <w:b/>
          <w:color w:val="000000"/>
          <w:sz w:val="20"/>
          <w:szCs w:val="20"/>
        </w:rPr>
        <w:t>DO OBJETO</w:t>
      </w:r>
    </w:p>
    <w:p w:rsidR="00861F38" w:rsidRPr="008564C0" w:rsidRDefault="00861F38" w:rsidP="008564C0">
      <w:pPr>
        <w:widowControl w:val="0"/>
        <w:numPr>
          <w:ilvl w:val="1"/>
          <w:numId w:val="1"/>
        </w:numPr>
        <w:suppressAutoHyphens/>
        <w:spacing w:before="120"/>
        <w:ind w:left="-567" w:firstLine="567"/>
        <w:jc w:val="both"/>
        <w:rPr>
          <w:rFonts w:ascii="Arial" w:hAnsi="Arial" w:cs="Arial"/>
          <w:bCs/>
          <w:color w:val="000000"/>
          <w:sz w:val="22"/>
          <w:szCs w:val="22"/>
        </w:rPr>
      </w:pPr>
      <w:r w:rsidRPr="008564C0">
        <w:rPr>
          <w:rFonts w:ascii="Arial" w:hAnsi="Arial" w:cs="Arial"/>
          <w:bCs/>
          <w:color w:val="000000"/>
          <w:sz w:val="22"/>
          <w:szCs w:val="22"/>
        </w:rPr>
        <w:t>Contratação de empresa especializada para a prestação de serviços continuados de recepção</w:t>
      </w:r>
      <w:r w:rsidR="00502FAF">
        <w:rPr>
          <w:rFonts w:ascii="Arial" w:hAnsi="Arial" w:cs="Arial"/>
          <w:bCs/>
          <w:color w:val="000000"/>
          <w:sz w:val="22"/>
          <w:szCs w:val="22"/>
        </w:rPr>
        <w:t xml:space="preserve"> </w:t>
      </w:r>
      <w:r w:rsidR="002E3E51" w:rsidRPr="008564C0">
        <w:rPr>
          <w:rFonts w:ascii="Arial" w:hAnsi="Arial" w:cs="Arial"/>
          <w:sz w:val="22"/>
          <w:szCs w:val="22"/>
          <w:lang w:eastAsia="ar-SA"/>
        </w:rPr>
        <w:t xml:space="preserve">e atendimento no embarque e desembarque internacional de passageiros e tripulantes, localizados no Aeroporto Internacional Augusto Severo, </w:t>
      </w:r>
      <w:r w:rsidRPr="008564C0">
        <w:rPr>
          <w:rFonts w:ascii="Arial" w:hAnsi="Arial" w:cs="Arial"/>
          <w:bCs/>
          <w:color w:val="000000"/>
          <w:sz w:val="22"/>
          <w:szCs w:val="22"/>
        </w:rPr>
        <w:t>com execução mediante o regime de empreitada por preço unitário, para atender às necessidades da Superintendência Regional do Departamento de Polícia Federal no Rio Grande do Norte, conforme especificações e quantitativos estabelecidos abaixo:</w:t>
      </w:r>
    </w:p>
    <w:p w:rsidR="00861F38" w:rsidRPr="00861F38" w:rsidRDefault="00861F38" w:rsidP="00861F38">
      <w:pPr>
        <w:widowControl w:val="0"/>
        <w:suppressAutoHyphens/>
        <w:spacing w:before="120"/>
        <w:ind w:left="432"/>
        <w:jc w:val="both"/>
        <w:rPr>
          <w:rFonts w:cs="Times New Roman"/>
          <w:bCs/>
          <w:color w:val="000000"/>
          <w:sz w:val="22"/>
          <w:szCs w:val="20"/>
        </w:rPr>
      </w:pPr>
    </w:p>
    <w:tbl>
      <w:tblPr>
        <w:tblStyle w:val="Tabelacomgrade"/>
        <w:tblW w:w="8770" w:type="dxa"/>
        <w:jc w:val="center"/>
        <w:tblLook w:val="01E0" w:firstRow="1" w:lastRow="1" w:firstColumn="1" w:lastColumn="1" w:noHBand="0" w:noVBand="0"/>
      </w:tblPr>
      <w:tblGrid>
        <w:gridCol w:w="841"/>
        <w:gridCol w:w="4231"/>
        <w:gridCol w:w="23"/>
        <w:gridCol w:w="1979"/>
        <w:gridCol w:w="23"/>
        <w:gridCol w:w="1650"/>
        <w:gridCol w:w="23"/>
      </w:tblGrid>
      <w:tr w:rsidR="00502FAF" w:rsidTr="00502FAF">
        <w:trPr>
          <w:gridAfter w:val="1"/>
          <w:wAfter w:w="20" w:type="dxa"/>
          <w:jc w:val="center"/>
        </w:trPr>
        <w:tc>
          <w:tcPr>
            <w:tcW w:w="842" w:type="dxa"/>
            <w:tcBorders>
              <w:top w:val="single" w:sz="4" w:space="0" w:color="000000"/>
              <w:left w:val="single" w:sz="4" w:space="0" w:color="000000"/>
              <w:bottom w:val="single" w:sz="4" w:space="0" w:color="000000"/>
              <w:right w:val="single" w:sz="4" w:space="0" w:color="000000"/>
            </w:tcBorders>
            <w:vAlign w:val="center"/>
            <w:hideMark/>
          </w:tcPr>
          <w:p w:rsidR="00502FAF" w:rsidRPr="001815DF" w:rsidRDefault="00502FAF">
            <w:pPr>
              <w:widowControl w:val="0"/>
              <w:suppressAutoHyphens/>
              <w:jc w:val="center"/>
              <w:rPr>
                <w:rFonts w:ascii="Arial" w:hAnsi="Arial" w:cs="Arial"/>
                <w:b/>
                <w:color w:val="000000"/>
                <w:sz w:val="20"/>
                <w:szCs w:val="20"/>
              </w:rPr>
            </w:pPr>
            <w:r w:rsidRPr="001815DF">
              <w:rPr>
                <w:rFonts w:ascii="Arial" w:hAnsi="Arial" w:cs="Arial"/>
                <w:b/>
                <w:bCs/>
                <w:color w:val="000000"/>
                <w:sz w:val="20"/>
                <w:szCs w:val="20"/>
              </w:rPr>
              <w:t>ITEM</w:t>
            </w:r>
          </w:p>
        </w:tc>
        <w:tc>
          <w:tcPr>
            <w:tcW w:w="4233" w:type="dxa"/>
            <w:tcBorders>
              <w:top w:val="single" w:sz="4" w:space="0" w:color="000000"/>
              <w:left w:val="single" w:sz="4" w:space="0" w:color="000000"/>
              <w:bottom w:val="single" w:sz="4" w:space="0" w:color="000000"/>
              <w:right w:val="single" w:sz="4" w:space="0" w:color="000000"/>
            </w:tcBorders>
            <w:vAlign w:val="center"/>
            <w:hideMark/>
          </w:tcPr>
          <w:p w:rsidR="00502FAF" w:rsidRPr="001815DF" w:rsidRDefault="00502FAF">
            <w:pPr>
              <w:jc w:val="center"/>
              <w:rPr>
                <w:rFonts w:ascii="Arial" w:hAnsi="Arial" w:cs="Arial"/>
                <w:b/>
                <w:bCs/>
                <w:color w:val="000000"/>
                <w:sz w:val="20"/>
                <w:szCs w:val="20"/>
              </w:rPr>
            </w:pPr>
            <w:r w:rsidRPr="001815DF">
              <w:rPr>
                <w:rFonts w:ascii="Arial" w:hAnsi="Arial" w:cs="Arial"/>
                <w:b/>
                <w:bCs/>
                <w:color w:val="000000"/>
                <w:sz w:val="20"/>
                <w:szCs w:val="20"/>
              </w:rPr>
              <w:t>DESCRIÇÃO/</w:t>
            </w:r>
          </w:p>
          <w:p w:rsidR="00502FAF" w:rsidRPr="001815DF" w:rsidRDefault="00502FAF">
            <w:pPr>
              <w:widowControl w:val="0"/>
              <w:suppressAutoHyphens/>
              <w:jc w:val="center"/>
              <w:rPr>
                <w:rFonts w:ascii="Arial" w:hAnsi="Arial" w:cs="Arial"/>
                <w:b/>
                <w:color w:val="000000"/>
                <w:sz w:val="20"/>
                <w:szCs w:val="20"/>
              </w:rPr>
            </w:pPr>
            <w:r w:rsidRPr="001815DF">
              <w:rPr>
                <w:rFonts w:ascii="Arial" w:hAnsi="Arial" w:cs="Arial"/>
                <w:b/>
                <w:bCs/>
                <w:color w:val="000000"/>
                <w:sz w:val="20"/>
                <w:szCs w:val="20"/>
              </w:rPr>
              <w:t>ESPECIFICAÇÃO</w:t>
            </w:r>
          </w:p>
        </w:tc>
        <w:tc>
          <w:tcPr>
            <w:tcW w:w="2002" w:type="dxa"/>
            <w:gridSpan w:val="2"/>
            <w:tcBorders>
              <w:top w:val="single" w:sz="4" w:space="0" w:color="000000"/>
              <w:left w:val="single" w:sz="4" w:space="0" w:color="000000"/>
              <w:bottom w:val="single" w:sz="4" w:space="0" w:color="000000"/>
              <w:right w:val="single" w:sz="4" w:space="0" w:color="000000"/>
            </w:tcBorders>
            <w:vAlign w:val="center"/>
            <w:hideMark/>
          </w:tcPr>
          <w:p w:rsidR="00502FAF" w:rsidRPr="001815DF" w:rsidRDefault="00502FAF">
            <w:pPr>
              <w:widowControl w:val="0"/>
              <w:suppressAutoHyphens/>
              <w:jc w:val="center"/>
              <w:rPr>
                <w:rFonts w:ascii="Arial" w:hAnsi="Arial" w:cs="Arial"/>
                <w:b/>
                <w:bCs/>
                <w:color w:val="000000"/>
                <w:sz w:val="20"/>
                <w:szCs w:val="20"/>
              </w:rPr>
            </w:pPr>
            <w:r w:rsidRPr="001815DF">
              <w:rPr>
                <w:rFonts w:ascii="Arial" w:hAnsi="Arial" w:cs="Arial"/>
                <w:b/>
                <w:bCs/>
                <w:color w:val="000000"/>
                <w:sz w:val="20"/>
                <w:szCs w:val="20"/>
              </w:rPr>
              <w:t>QUANTIDADE/</w:t>
            </w:r>
          </w:p>
          <w:p w:rsidR="00502FAF" w:rsidRPr="001815DF" w:rsidRDefault="00502FAF">
            <w:pPr>
              <w:widowControl w:val="0"/>
              <w:suppressAutoHyphens/>
              <w:jc w:val="center"/>
              <w:rPr>
                <w:rFonts w:ascii="Arial" w:hAnsi="Arial" w:cs="Arial"/>
                <w:b/>
                <w:bCs/>
                <w:color w:val="000000"/>
                <w:sz w:val="20"/>
                <w:szCs w:val="20"/>
              </w:rPr>
            </w:pPr>
            <w:r w:rsidRPr="001815DF">
              <w:rPr>
                <w:rFonts w:ascii="Arial" w:hAnsi="Arial" w:cs="Arial"/>
                <w:b/>
                <w:bCs/>
                <w:color w:val="000000"/>
                <w:sz w:val="20"/>
                <w:szCs w:val="20"/>
              </w:rPr>
              <w:t>POSTOS</w:t>
            </w:r>
          </w:p>
        </w:tc>
        <w:tc>
          <w:tcPr>
            <w:tcW w:w="1673" w:type="dxa"/>
            <w:gridSpan w:val="2"/>
            <w:tcBorders>
              <w:top w:val="single" w:sz="4" w:space="0" w:color="000000"/>
              <w:left w:val="single" w:sz="4" w:space="0" w:color="000000"/>
              <w:bottom w:val="single" w:sz="4" w:space="0" w:color="000000"/>
              <w:right w:val="single" w:sz="4" w:space="0" w:color="000000"/>
            </w:tcBorders>
            <w:hideMark/>
          </w:tcPr>
          <w:p w:rsidR="00502FAF" w:rsidRPr="001815DF" w:rsidRDefault="00502FAF">
            <w:pPr>
              <w:widowControl w:val="0"/>
              <w:suppressAutoHyphens/>
              <w:jc w:val="center"/>
              <w:rPr>
                <w:rFonts w:ascii="Arial" w:hAnsi="Arial" w:cs="Arial"/>
                <w:b/>
                <w:color w:val="000000"/>
                <w:sz w:val="20"/>
                <w:szCs w:val="20"/>
              </w:rPr>
            </w:pPr>
            <w:r w:rsidRPr="001815DF">
              <w:rPr>
                <w:rFonts w:ascii="Arial" w:hAnsi="Arial" w:cs="Arial"/>
                <w:b/>
                <w:color w:val="000000"/>
                <w:sz w:val="20"/>
                <w:szCs w:val="20"/>
              </w:rPr>
              <w:t>ESCALA DE TRABALHO</w:t>
            </w:r>
          </w:p>
        </w:tc>
      </w:tr>
      <w:tr w:rsidR="00502FAF" w:rsidTr="00502FAF">
        <w:trPr>
          <w:jc w:val="center"/>
        </w:trPr>
        <w:tc>
          <w:tcPr>
            <w:tcW w:w="839" w:type="dxa"/>
            <w:tcBorders>
              <w:top w:val="single" w:sz="4" w:space="0" w:color="000000"/>
              <w:left w:val="single" w:sz="4" w:space="0" w:color="000000"/>
              <w:bottom w:val="single" w:sz="4" w:space="0" w:color="000000"/>
              <w:right w:val="single" w:sz="4" w:space="0" w:color="000000"/>
            </w:tcBorders>
            <w:vAlign w:val="center"/>
          </w:tcPr>
          <w:p w:rsidR="00502FAF" w:rsidRPr="001815DF" w:rsidRDefault="00502FAF">
            <w:pPr>
              <w:widowControl w:val="0"/>
              <w:suppressAutoHyphens/>
              <w:spacing w:before="120"/>
              <w:jc w:val="center"/>
              <w:rPr>
                <w:rFonts w:ascii="Arial" w:hAnsi="Arial" w:cs="Arial"/>
                <w:b/>
                <w:color w:val="000000"/>
                <w:sz w:val="20"/>
                <w:szCs w:val="20"/>
              </w:rPr>
            </w:pPr>
            <w:proofErr w:type="gramStart"/>
            <w:r>
              <w:rPr>
                <w:rFonts w:ascii="Arial" w:hAnsi="Arial" w:cs="Arial"/>
                <w:b/>
                <w:color w:val="000000"/>
                <w:sz w:val="20"/>
                <w:szCs w:val="20"/>
              </w:rPr>
              <w:t>1</w:t>
            </w:r>
            <w:proofErr w:type="gramEnd"/>
          </w:p>
        </w:tc>
        <w:tc>
          <w:tcPr>
            <w:tcW w:w="4256" w:type="dxa"/>
            <w:gridSpan w:val="2"/>
            <w:tcBorders>
              <w:top w:val="single" w:sz="4" w:space="0" w:color="000000"/>
              <w:left w:val="single" w:sz="4" w:space="0" w:color="000000"/>
              <w:bottom w:val="single" w:sz="4" w:space="0" w:color="000000"/>
              <w:right w:val="single" w:sz="4" w:space="0" w:color="000000"/>
            </w:tcBorders>
            <w:vAlign w:val="center"/>
          </w:tcPr>
          <w:p w:rsidR="00502FAF" w:rsidRPr="004D589D" w:rsidRDefault="00502FAF">
            <w:pPr>
              <w:widowControl w:val="0"/>
              <w:suppressAutoHyphens/>
              <w:spacing w:before="120"/>
              <w:jc w:val="both"/>
              <w:rPr>
                <w:rFonts w:ascii="Arial" w:hAnsi="Arial" w:cs="Arial"/>
                <w:color w:val="000000"/>
                <w:sz w:val="20"/>
                <w:szCs w:val="20"/>
              </w:rPr>
            </w:pPr>
            <w:r w:rsidRPr="004D589D">
              <w:rPr>
                <w:rFonts w:ascii="Arial" w:hAnsi="Arial" w:cs="Arial"/>
                <w:color w:val="000000"/>
                <w:sz w:val="20"/>
                <w:szCs w:val="20"/>
              </w:rPr>
              <w:t xml:space="preserve">Serviço de recepção e atendimento no embarque e desembarque internacional de passageiros e tripulantes, localizados no Aeroporto Internacional Augusto Severo, em Parnamirim/RN, compreendendo as tarefas básicas descritas no item 08 </w:t>
            </w:r>
            <w:proofErr w:type="gramStart"/>
            <w:r w:rsidRPr="004D589D">
              <w:rPr>
                <w:rFonts w:ascii="Arial" w:hAnsi="Arial" w:cs="Arial"/>
                <w:color w:val="000000"/>
                <w:sz w:val="20"/>
                <w:szCs w:val="20"/>
              </w:rPr>
              <w:t>destes termo</w:t>
            </w:r>
            <w:proofErr w:type="gramEnd"/>
            <w:r w:rsidRPr="004D589D">
              <w:rPr>
                <w:rFonts w:ascii="Arial" w:hAnsi="Arial" w:cs="Arial"/>
                <w:color w:val="000000"/>
                <w:sz w:val="20"/>
                <w:szCs w:val="20"/>
              </w:rPr>
              <w:t xml:space="preserve"> de referência.</w:t>
            </w:r>
          </w:p>
        </w:tc>
        <w:tc>
          <w:tcPr>
            <w:tcW w:w="2002" w:type="dxa"/>
            <w:gridSpan w:val="2"/>
            <w:tcBorders>
              <w:top w:val="single" w:sz="4" w:space="0" w:color="000000"/>
              <w:left w:val="single" w:sz="4" w:space="0" w:color="000000"/>
              <w:bottom w:val="single" w:sz="4" w:space="0" w:color="000000"/>
              <w:right w:val="single" w:sz="4" w:space="0" w:color="000000"/>
            </w:tcBorders>
            <w:vAlign w:val="center"/>
          </w:tcPr>
          <w:p w:rsidR="00502FAF" w:rsidRPr="004D589D" w:rsidRDefault="00502FAF" w:rsidP="00692002">
            <w:pPr>
              <w:widowControl w:val="0"/>
              <w:suppressAutoHyphens/>
              <w:spacing w:before="120"/>
              <w:jc w:val="center"/>
              <w:rPr>
                <w:rFonts w:ascii="Arial" w:hAnsi="Arial" w:cs="Arial"/>
                <w:color w:val="000000"/>
                <w:sz w:val="20"/>
                <w:szCs w:val="20"/>
              </w:rPr>
            </w:pPr>
            <w:r>
              <w:rPr>
                <w:rFonts w:ascii="Arial" w:hAnsi="Arial" w:cs="Arial"/>
                <w:color w:val="000000"/>
                <w:sz w:val="20"/>
                <w:szCs w:val="20"/>
              </w:rPr>
              <w:t>06</w:t>
            </w:r>
            <w:r w:rsidRPr="004D589D">
              <w:rPr>
                <w:rFonts w:ascii="Arial" w:hAnsi="Arial" w:cs="Arial"/>
                <w:color w:val="000000"/>
                <w:sz w:val="20"/>
                <w:szCs w:val="20"/>
              </w:rPr>
              <w:t xml:space="preserve"> (</w:t>
            </w:r>
            <w:r>
              <w:rPr>
                <w:rFonts w:ascii="Arial" w:hAnsi="Arial" w:cs="Arial"/>
                <w:color w:val="000000"/>
                <w:sz w:val="20"/>
                <w:szCs w:val="20"/>
              </w:rPr>
              <w:t>seis</w:t>
            </w:r>
            <w:r w:rsidRPr="004D589D">
              <w:rPr>
                <w:rFonts w:ascii="Arial" w:hAnsi="Arial" w:cs="Arial"/>
                <w:color w:val="000000"/>
                <w:sz w:val="20"/>
                <w:szCs w:val="20"/>
              </w:rPr>
              <w:t>) postos, com atendimento todos os dias da semana, inclusive sábados, domingos e feriados, compreendendo 1</w:t>
            </w:r>
            <w:r>
              <w:rPr>
                <w:rFonts w:ascii="Arial" w:hAnsi="Arial" w:cs="Arial"/>
                <w:color w:val="000000"/>
                <w:sz w:val="20"/>
                <w:szCs w:val="20"/>
              </w:rPr>
              <w:t>2</w:t>
            </w:r>
            <w:r w:rsidRPr="004D589D">
              <w:rPr>
                <w:rFonts w:ascii="Arial" w:hAnsi="Arial" w:cs="Arial"/>
                <w:color w:val="000000"/>
                <w:sz w:val="20"/>
                <w:szCs w:val="20"/>
              </w:rPr>
              <w:t xml:space="preserve"> recepcionistas </w:t>
            </w:r>
            <w:proofErr w:type="spellStart"/>
            <w:r w:rsidRPr="004D589D">
              <w:rPr>
                <w:rFonts w:ascii="Arial" w:hAnsi="Arial" w:cs="Arial"/>
                <w:color w:val="000000"/>
                <w:sz w:val="20"/>
                <w:szCs w:val="20"/>
              </w:rPr>
              <w:t>bilingues</w:t>
            </w:r>
            <w:proofErr w:type="spellEnd"/>
            <w:r w:rsidRPr="004D589D">
              <w:rPr>
                <w:rFonts w:ascii="Arial" w:hAnsi="Arial" w:cs="Arial"/>
                <w:color w:val="000000"/>
                <w:sz w:val="20"/>
                <w:szCs w:val="20"/>
              </w:rPr>
              <w:t>.</w:t>
            </w:r>
          </w:p>
        </w:tc>
        <w:tc>
          <w:tcPr>
            <w:tcW w:w="1673" w:type="dxa"/>
            <w:gridSpan w:val="2"/>
            <w:tcBorders>
              <w:top w:val="single" w:sz="4" w:space="0" w:color="000000"/>
              <w:left w:val="single" w:sz="4" w:space="0" w:color="000000"/>
              <w:bottom w:val="single" w:sz="4" w:space="0" w:color="000000"/>
              <w:right w:val="single" w:sz="4" w:space="0" w:color="000000"/>
            </w:tcBorders>
            <w:vAlign w:val="center"/>
          </w:tcPr>
          <w:p w:rsidR="00502FAF" w:rsidRPr="004D589D" w:rsidRDefault="00502FAF" w:rsidP="004D589D">
            <w:pPr>
              <w:widowControl w:val="0"/>
              <w:suppressAutoHyphens/>
              <w:spacing w:before="120"/>
              <w:jc w:val="center"/>
              <w:rPr>
                <w:rFonts w:ascii="Arial" w:hAnsi="Arial" w:cs="Arial"/>
                <w:color w:val="000000"/>
                <w:sz w:val="20"/>
                <w:szCs w:val="20"/>
              </w:rPr>
            </w:pPr>
            <w:r w:rsidRPr="004D589D">
              <w:rPr>
                <w:rFonts w:ascii="Arial" w:hAnsi="Arial" w:cs="Arial"/>
                <w:color w:val="000000"/>
                <w:sz w:val="20"/>
                <w:szCs w:val="20"/>
              </w:rPr>
              <w:t xml:space="preserve">12 x 36 </w:t>
            </w:r>
            <w:r>
              <w:rPr>
                <w:rFonts w:ascii="Arial" w:hAnsi="Arial" w:cs="Arial"/>
                <w:color w:val="000000"/>
                <w:sz w:val="20"/>
                <w:szCs w:val="20"/>
              </w:rPr>
              <w:t>horas</w:t>
            </w:r>
          </w:p>
        </w:tc>
      </w:tr>
    </w:tbl>
    <w:p w:rsidR="003C309D" w:rsidRDefault="00692002" w:rsidP="00692002">
      <w:pPr>
        <w:tabs>
          <w:tab w:val="left" w:pos="3737"/>
        </w:tabs>
        <w:autoSpaceDE w:val="0"/>
        <w:spacing w:after="120" w:line="276" w:lineRule="auto"/>
        <w:jc w:val="both"/>
        <w:rPr>
          <w:rFonts w:cs="Times New Roman"/>
          <w:color w:val="000000"/>
          <w:sz w:val="20"/>
          <w:szCs w:val="20"/>
        </w:rPr>
      </w:pPr>
      <w:r>
        <w:rPr>
          <w:rFonts w:cs="Times New Roman"/>
          <w:color w:val="000000"/>
          <w:sz w:val="20"/>
          <w:szCs w:val="20"/>
        </w:rPr>
        <w:tab/>
      </w:r>
    </w:p>
    <w:p w:rsidR="00171FD9" w:rsidRPr="00171FD9" w:rsidRDefault="00171FD9" w:rsidP="00171FD9">
      <w:pPr>
        <w:widowControl w:val="0"/>
        <w:numPr>
          <w:ilvl w:val="1"/>
          <w:numId w:val="1"/>
        </w:numPr>
        <w:suppressAutoHyphens/>
        <w:spacing w:before="120"/>
        <w:jc w:val="both"/>
        <w:rPr>
          <w:rFonts w:ascii="Arial" w:hAnsi="Arial" w:cs="Arial"/>
          <w:color w:val="000000"/>
          <w:sz w:val="22"/>
          <w:szCs w:val="22"/>
        </w:rPr>
      </w:pPr>
      <w:r w:rsidRPr="00171FD9">
        <w:rPr>
          <w:rFonts w:ascii="Arial" w:hAnsi="Arial" w:cs="Arial"/>
          <w:sz w:val="22"/>
          <w:szCs w:val="22"/>
          <w:lang w:eastAsia="ar-SA"/>
        </w:rPr>
        <w:t xml:space="preserve">Os serviços a serem contratados enquadram-se nos pressupostos do Decreto n° 2.271, de 1997, caracterizando-se como </w:t>
      </w:r>
      <w:r w:rsidRPr="00171FD9">
        <w:rPr>
          <w:rFonts w:ascii="Arial" w:hAnsi="Arial" w:cs="Arial"/>
          <w:sz w:val="22"/>
          <w:szCs w:val="22"/>
        </w:rPr>
        <w:t xml:space="preserve">atividades materiais acessórias, instrumentais ou complementares à área de competência legal do órgão licitante, </w:t>
      </w:r>
      <w:proofErr w:type="gramStart"/>
      <w:r w:rsidRPr="00171FD9">
        <w:rPr>
          <w:rFonts w:ascii="Arial" w:hAnsi="Arial" w:cs="Arial"/>
          <w:sz w:val="22"/>
          <w:szCs w:val="22"/>
        </w:rPr>
        <w:t>não-inerentes</w:t>
      </w:r>
      <w:proofErr w:type="gramEnd"/>
      <w:r w:rsidRPr="00171FD9">
        <w:rPr>
          <w:rFonts w:ascii="Arial" w:hAnsi="Arial" w:cs="Arial"/>
          <w:sz w:val="22"/>
          <w:szCs w:val="22"/>
        </w:rPr>
        <w:t xml:space="preserve"> às categorias funcionais abrangidas por seu respectivo plano de cargos.</w:t>
      </w:r>
    </w:p>
    <w:p w:rsidR="00171FD9" w:rsidRPr="00171FD9" w:rsidRDefault="00171FD9" w:rsidP="00171FD9">
      <w:pPr>
        <w:widowControl w:val="0"/>
        <w:numPr>
          <w:ilvl w:val="1"/>
          <w:numId w:val="1"/>
        </w:numPr>
        <w:suppressAutoHyphens/>
        <w:spacing w:before="120"/>
        <w:jc w:val="both"/>
        <w:rPr>
          <w:rFonts w:ascii="Arial" w:hAnsi="Arial" w:cs="Arial"/>
          <w:color w:val="000000"/>
          <w:sz w:val="22"/>
          <w:szCs w:val="22"/>
        </w:rPr>
      </w:pPr>
      <w:r w:rsidRPr="00171FD9">
        <w:rPr>
          <w:rFonts w:ascii="Arial" w:hAnsi="Arial" w:cs="Arial"/>
          <w:sz w:val="22"/>
          <w:szCs w:val="22"/>
        </w:rPr>
        <w:t>A prestação dos serviços não gera vínculo empregatício entre os empregados da Contratada e a Administração, vedando-se qualquer relação entre estes que caracterize pessoalidade e subordinação direta.</w:t>
      </w:r>
    </w:p>
    <w:p w:rsidR="00171FD9" w:rsidRPr="00171FD9" w:rsidRDefault="00171FD9" w:rsidP="00171FD9">
      <w:pPr>
        <w:widowControl w:val="0"/>
        <w:numPr>
          <w:ilvl w:val="1"/>
          <w:numId w:val="1"/>
        </w:numPr>
        <w:suppressAutoHyphens/>
        <w:spacing w:before="120"/>
        <w:jc w:val="both"/>
        <w:rPr>
          <w:rFonts w:ascii="Arial" w:hAnsi="Arial" w:cs="Arial"/>
          <w:sz w:val="22"/>
          <w:szCs w:val="22"/>
        </w:rPr>
      </w:pPr>
      <w:r w:rsidRPr="00171FD9">
        <w:rPr>
          <w:rFonts w:ascii="Arial" w:hAnsi="Arial" w:cs="Arial"/>
          <w:sz w:val="22"/>
          <w:szCs w:val="22"/>
        </w:rPr>
        <w:t>A jornada de trabalho através de Contrato a Tempo Parcial está devidamente prevista na Convenção Coletiva de Trabalho registrada no Ministério do Trabalho e Emprego sob o número RN000</w:t>
      </w:r>
      <w:r>
        <w:rPr>
          <w:rFonts w:ascii="Arial" w:hAnsi="Arial" w:cs="Arial"/>
          <w:sz w:val="22"/>
          <w:szCs w:val="22"/>
        </w:rPr>
        <w:t>129</w:t>
      </w:r>
      <w:r w:rsidRPr="00171FD9">
        <w:rPr>
          <w:rFonts w:ascii="Arial" w:hAnsi="Arial" w:cs="Arial"/>
          <w:sz w:val="22"/>
          <w:szCs w:val="22"/>
        </w:rPr>
        <w:t>/201</w:t>
      </w:r>
      <w:r>
        <w:rPr>
          <w:rFonts w:ascii="Arial" w:hAnsi="Arial" w:cs="Arial"/>
          <w:sz w:val="22"/>
          <w:szCs w:val="22"/>
        </w:rPr>
        <w:t>3</w:t>
      </w:r>
      <w:r w:rsidRPr="00171FD9">
        <w:rPr>
          <w:rFonts w:ascii="Arial" w:hAnsi="Arial" w:cs="Arial"/>
          <w:sz w:val="22"/>
          <w:szCs w:val="22"/>
        </w:rPr>
        <w:t>, firmada entre o Sindicato Patronal das Empresas Prestadoras de Serviço/RN e o Sindicato das Secretárias e Secretários do RN.</w:t>
      </w:r>
    </w:p>
    <w:p w:rsidR="00171FD9" w:rsidRPr="00866A3B" w:rsidRDefault="00171FD9" w:rsidP="00DB206B">
      <w:pPr>
        <w:autoSpaceDE w:val="0"/>
        <w:spacing w:after="120" w:line="276" w:lineRule="auto"/>
        <w:jc w:val="both"/>
        <w:rPr>
          <w:rFonts w:cs="Times New Roman"/>
          <w:color w:val="000000"/>
          <w:sz w:val="20"/>
          <w:szCs w:val="20"/>
        </w:rPr>
      </w:pPr>
    </w:p>
    <w:p w:rsidR="00DB206B" w:rsidRPr="00866A3B" w:rsidRDefault="00DB206B" w:rsidP="00DB206B">
      <w:pPr>
        <w:autoSpaceDE w:val="0"/>
        <w:spacing w:after="120" w:line="276" w:lineRule="auto"/>
        <w:jc w:val="both"/>
        <w:rPr>
          <w:rFonts w:cs="Times New Roman"/>
          <w:color w:val="000000"/>
          <w:sz w:val="20"/>
          <w:szCs w:val="20"/>
        </w:rPr>
      </w:pPr>
    </w:p>
    <w:p w:rsidR="001E65F6" w:rsidRPr="00F8493A" w:rsidRDefault="001E65F6" w:rsidP="00DB206B">
      <w:pPr>
        <w:numPr>
          <w:ilvl w:val="0"/>
          <w:numId w:val="1"/>
        </w:numPr>
        <w:autoSpaceDE w:val="0"/>
        <w:spacing w:after="120" w:line="276" w:lineRule="auto"/>
        <w:jc w:val="both"/>
        <w:rPr>
          <w:rFonts w:ascii="Arial" w:hAnsi="Arial" w:cs="Arial"/>
          <w:b/>
          <w:sz w:val="20"/>
          <w:szCs w:val="20"/>
        </w:rPr>
      </w:pPr>
      <w:r w:rsidRPr="00F8493A">
        <w:rPr>
          <w:rFonts w:ascii="Arial" w:hAnsi="Arial" w:cs="Arial"/>
          <w:b/>
          <w:sz w:val="20"/>
          <w:szCs w:val="20"/>
        </w:rPr>
        <w:t>JUSTIFICATIVA E OBJETIVO DA CONTRATAÇÃO</w:t>
      </w:r>
    </w:p>
    <w:p w:rsidR="00502FAF" w:rsidRDefault="00171FD9" w:rsidP="00171FD9">
      <w:pPr>
        <w:numPr>
          <w:ilvl w:val="1"/>
          <w:numId w:val="1"/>
        </w:numPr>
        <w:spacing w:before="120"/>
        <w:jc w:val="both"/>
        <w:rPr>
          <w:rFonts w:ascii="Arial" w:hAnsi="Arial" w:cs="Arial"/>
          <w:sz w:val="22"/>
          <w:szCs w:val="22"/>
          <w:lang w:eastAsia="ar-SA"/>
        </w:rPr>
      </w:pPr>
      <w:r w:rsidRPr="00502FAF">
        <w:rPr>
          <w:rFonts w:ascii="Arial" w:hAnsi="Arial" w:cs="Arial"/>
          <w:sz w:val="22"/>
          <w:szCs w:val="22"/>
          <w:lang w:eastAsia="ar-SA"/>
        </w:rPr>
        <w:t xml:space="preserve">Conforme teor do memorando nº </w:t>
      </w:r>
      <w:r w:rsidR="00F8493A" w:rsidRPr="00502FAF">
        <w:rPr>
          <w:rFonts w:ascii="Arial" w:hAnsi="Arial" w:cs="Arial"/>
          <w:sz w:val="22"/>
          <w:szCs w:val="22"/>
          <w:lang w:eastAsia="ar-SA"/>
        </w:rPr>
        <w:t>4.312</w:t>
      </w:r>
      <w:r w:rsidRPr="00502FAF">
        <w:rPr>
          <w:rFonts w:ascii="Arial" w:hAnsi="Arial" w:cs="Arial"/>
          <w:sz w:val="22"/>
          <w:szCs w:val="22"/>
          <w:lang w:eastAsia="ar-SA"/>
        </w:rPr>
        <w:t>/201</w:t>
      </w:r>
      <w:r w:rsidR="00F8493A" w:rsidRPr="00502FAF">
        <w:rPr>
          <w:rFonts w:ascii="Arial" w:hAnsi="Arial" w:cs="Arial"/>
          <w:sz w:val="22"/>
          <w:szCs w:val="22"/>
          <w:lang w:eastAsia="ar-SA"/>
        </w:rPr>
        <w:t>3</w:t>
      </w:r>
      <w:r w:rsidRPr="00502FAF">
        <w:rPr>
          <w:rFonts w:ascii="Arial" w:hAnsi="Arial" w:cs="Arial"/>
          <w:sz w:val="22"/>
          <w:szCs w:val="22"/>
          <w:lang w:eastAsia="ar-SA"/>
        </w:rPr>
        <w:t xml:space="preserve">-SELOG/SR/DPF/RN, </w:t>
      </w:r>
    </w:p>
    <w:p w:rsidR="00807DEF" w:rsidRPr="00502FAF" w:rsidRDefault="00807DEF" w:rsidP="00171FD9">
      <w:pPr>
        <w:numPr>
          <w:ilvl w:val="1"/>
          <w:numId w:val="1"/>
        </w:numPr>
        <w:spacing w:before="120"/>
        <w:jc w:val="both"/>
        <w:rPr>
          <w:rFonts w:ascii="Arial" w:hAnsi="Arial" w:cs="Arial"/>
          <w:sz w:val="22"/>
          <w:szCs w:val="22"/>
          <w:lang w:eastAsia="ar-SA"/>
        </w:rPr>
      </w:pPr>
      <w:r w:rsidRPr="00502FAF">
        <w:rPr>
          <w:rFonts w:ascii="Arial" w:hAnsi="Arial" w:cs="Arial"/>
          <w:sz w:val="22"/>
          <w:szCs w:val="22"/>
        </w:rPr>
        <w:t xml:space="preserve">Considerando a necessidade de melhorar a qualidade do serviço </w:t>
      </w:r>
      <w:r w:rsidR="00B03A2E" w:rsidRPr="00502FAF">
        <w:rPr>
          <w:rFonts w:ascii="Arial" w:hAnsi="Arial" w:cs="Arial"/>
          <w:sz w:val="22"/>
          <w:szCs w:val="22"/>
        </w:rPr>
        <w:t>prestado no Aeroporto Internacional através de nova contratação cujas cláusulas regulem de forma mais efetiva o serviço em questão;</w:t>
      </w:r>
    </w:p>
    <w:p w:rsidR="00171FD9" w:rsidRPr="00171FD9" w:rsidRDefault="00171FD9" w:rsidP="00171FD9">
      <w:pPr>
        <w:numPr>
          <w:ilvl w:val="1"/>
          <w:numId w:val="1"/>
        </w:numPr>
        <w:spacing w:before="120"/>
        <w:jc w:val="both"/>
        <w:rPr>
          <w:rFonts w:ascii="Arial" w:hAnsi="Arial" w:cs="Arial"/>
          <w:sz w:val="22"/>
          <w:szCs w:val="22"/>
          <w:lang w:eastAsia="ar-SA"/>
        </w:rPr>
      </w:pPr>
      <w:r w:rsidRPr="0032656B">
        <w:rPr>
          <w:rFonts w:ascii="Arial" w:hAnsi="Arial" w:cs="Arial"/>
          <w:sz w:val="22"/>
          <w:szCs w:val="22"/>
        </w:rPr>
        <w:t xml:space="preserve">Considerando a necessidade de </w:t>
      </w:r>
      <w:r w:rsidR="00F8493A" w:rsidRPr="0032656B">
        <w:rPr>
          <w:rFonts w:ascii="Arial" w:hAnsi="Arial" w:cs="Arial"/>
          <w:sz w:val="22"/>
          <w:szCs w:val="22"/>
        </w:rPr>
        <w:t>readequação das despesas contratuais para observar o limite de gasto imposto pelo corte orçamentário</w:t>
      </w:r>
      <w:r w:rsidRPr="00171FD9">
        <w:rPr>
          <w:rFonts w:ascii="Arial" w:hAnsi="Arial" w:cs="Arial"/>
          <w:sz w:val="22"/>
          <w:szCs w:val="22"/>
        </w:rPr>
        <w:t>.</w:t>
      </w:r>
    </w:p>
    <w:p w:rsidR="00171FD9" w:rsidRPr="00171FD9" w:rsidRDefault="00171FD9" w:rsidP="00171FD9">
      <w:pPr>
        <w:numPr>
          <w:ilvl w:val="1"/>
          <w:numId w:val="1"/>
        </w:numPr>
        <w:spacing w:before="120"/>
        <w:jc w:val="both"/>
        <w:rPr>
          <w:rFonts w:ascii="Arial" w:hAnsi="Arial" w:cs="Arial"/>
          <w:sz w:val="22"/>
          <w:szCs w:val="22"/>
          <w:lang w:eastAsia="ar-SA"/>
        </w:rPr>
      </w:pPr>
      <w:r w:rsidRPr="00171FD9">
        <w:rPr>
          <w:rFonts w:ascii="Arial" w:hAnsi="Arial" w:cs="Arial"/>
          <w:sz w:val="22"/>
          <w:szCs w:val="22"/>
        </w:rPr>
        <w:t>Considerando o planejamento realizado, visando à busca do melhor aproveitamento dos recursos despendidos na contratação do serviço de recepção.</w:t>
      </w:r>
    </w:p>
    <w:p w:rsidR="00F8493A" w:rsidRPr="00F8493A" w:rsidRDefault="00F8493A" w:rsidP="00F8493A">
      <w:pPr>
        <w:spacing w:before="180"/>
        <w:ind w:left="432"/>
        <w:jc w:val="both"/>
        <w:rPr>
          <w:rFonts w:ascii="Arial" w:hAnsi="Arial" w:cs="Arial"/>
          <w:color w:val="000000"/>
          <w:sz w:val="22"/>
          <w:szCs w:val="22"/>
          <w:lang w:eastAsia="ar-SA"/>
        </w:rPr>
      </w:pPr>
    </w:p>
    <w:p w:rsidR="00F8493A" w:rsidRPr="00F8493A" w:rsidRDefault="00F8493A" w:rsidP="00F8493A">
      <w:pPr>
        <w:numPr>
          <w:ilvl w:val="1"/>
          <w:numId w:val="1"/>
        </w:numPr>
        <w:spacing w:before="120"/>
        <w:jc w:val="both"/>
        <w:rPr>
          <w:rFonts w:ascii="Arial" w:hAnsi="Arial" w:cs="Arial"/>
          <w:color w:val="000000"/>
          <w:sz w:val="22"/>
          <w:szCs w:val="22"/>
          <w:lang w:eastAsia="ar-SA"/>
        </w:rPr>
      </w:pPr>
      <w:r w:rsidRPr="00171FD9">
        <w:rPr>
          <w:rFonts w:ascii="Arial" w:hAnsi="Arial" w:cs="Arial"/>
          <w:bCs/>
          <w:sz w:val="22"/>
          <w:szCs w:val="22"/>
          <w:lang w:eastAsia="ar-SA"/>
        </w:rPr>
        <w:t xml:space="preserve">Quanto ao serviço de recepção </w:t>
      </w:r>
      <w:r w:rsidR="00807DEF">
        <w:rPr>
          <w:rFonts w:ascii="Arial" w:hAnsi="Arial" w:cs="Arial"/>
          <w:bCs/>
          <w:sz w:val="22"/>
          <w:szCs w:val="22"/>
          <w:lang w:eastAsia="ar-SA"/>
        </w:rPr>
        <w:t>no</w:t>
      </w:r>
      <w:r w:rsidRPr="00171FD9">
        <w:rPr>
          <w:rFonts w:ascii="Arial" w:hAnsi="Arial" w:cs="Arial"/>
          <w:bCs/>
          <w:sz w:val="22"/>
          <w:szCs w:val="22"/>
          <w:lang w:eastAsia="ar-SA"/>
        </w:rPr>
        <w:t xml:space="preserve"> </w:t>
      </w:r>
      <w:r w:rsidR="00807DEF">
        <w:rPr>
          <w:rFonts w:ascii="Arial" w:hAnsi="Arial" w:cs="Arial"/>
          <w:bCs/>
          <w:sz w:val="22"/>
          <w:szCs w:val="22"/>
          <w:lang w:eastAsia="ar-SA"/>
        </w:rPr>
        <w:t>Aeroporto Internacional,</w:t>
      </w:r>
      <w:r w:rsidRPr="00171FD9">
        <w:rPr>
          <w:rFonts w:ascii="Arial" w:hAnsi="Arial" w:cs="Arial"/>
          <w:bCs/>
          <w:sz w:val="22"/>
          <w:szCs w:val="22"/>
          <w:lang w:eastAsia="ar-SA"/>
        </w:rPr>
        <w:t xml:space="preserve"> considera-se ainda que</w:t>
      </w:r>
      <w:r>
        <w:rPr>
          <w:rFonts w:ascii="Arial" w:hAnsi="Arial" w:cs="Arial"/>
          <w:bCs/>
          <w:sz w:val="22"/>
          <w:szCs w:val="22"/>
          <w:lang w:eastAsia="ar-SA"/>
        </w:rPr>
        <w:t>:</w:t>
      </w:r>
    </w:p>
    <w:p w:rsidR="00F8493A" w:rsidRDefault="00F8493A" w:rsidP="00F8493A">
      <w:pPr>
        <w:pStyle w:val="PargrafodaLista"/>
        <w:rPr>
          <w:rFonts w:ascii="Arial" w:hAnsi="Arial" w:cs="Arial"/>
          <w:color w:val="000000"/>
          <w:sz w:val="22"/>
          <w:szCs w:val="22"/>
          <w:lang w:eastAsia="ar-SA"/>
        </w:rPr>
      </w:pPr>
    </w:p>
    <w:p w:rsidR="00F8493A" w:rsidRDefault="00F8493A" w:rsidP="00F8493A">
      <w:pPr>
        <w:numPr>
          <w:ilvl w:val="2"/>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Considerando a necessidade de formalização de novo contrato, mediante processo licitatório</w:t>
      </w:r>
      <w:r w:rsidR="00B03A2E">
        <w:rPr>
          <w:rFonts w:ascii="Arial" w:hAnsi="Arial" w:cs="Arial"/>
          <w:color w:val="000000"/>
          <w:sz w:val="22"/>
          <w:szCs w:val="22"/>
          <w:lang w:eastAsia="ar-SA"/>
        </w:rPr>
        <w:t xml:space="preserve"> para dar maior eficiência ao serviço prestado à Administração</w:t>
      </w:r>
      <w:r w:rsidRPr="00F8493A">
        <w:rPr>
          <w:rFonts w:ascii="Arial" w:hAnsi="Arial" w:cs="Arial"/>
          <w:color w:val="000000"/>
          <w:sz w:val="22"/>
          <w:szCs w:val="22"/>
          <w:lang w:eastAsia="ar-SA"/>
        </w:rPr>
        <w:t>.</w:t>
      </w:r>
    </w:p>
    <w:p w:rsidR="00B03A2E" w:rsidRPr="0032656B" w:rsidRDefault="00B03A2E" w:rsidP="00F8493A">
      <w:pPr>
        <w:numPr>
          <w:ilvl w:val="2"/>
          <w:numId w:val="1"/>
        </w:numPr>
        <w:spacing w:before="120"/>
        <w:jc w:val="both"/>
        <w:rPr>
          <w:rFonts w:ascii="Arial" w:hAnsi="Arial" w:cs="Arial"/>
          <w:color w:val="000000"/>
          <w:sz w:val="22"/>
          <w:szCs w:val="22"/>
          <w:lang w:eastAsia="ar-SA"/>
        </w:rPr>
      </w:pPr>
      <w:r w:rsidRPr="0032656B">
        <w:rPr>
          <w:rFonts w:ascii="Arial" w:hAnsi="Arial" w:cs="Arial"/>
          <w:color w:val="000000"/>
          <w:sz w:val="22"/>
          <w:szCs w:val="22"/>
          <w:lang w:eastAsia="ar-SA"/>
        </w:rPr>
        <w:t xml:space="preserve">Considerando </w:t>
      </w:r>
      <w:r w:rsidR="0032656B">
        <w:rPr>
          <w:rFonts w:ascii="Arial" w:hAnsi="Arial" w:cs="Arial"/>
          <w:color w:val="000000"/>
          <w:sz w:val="22"/>
          <w:szCs w:val="22"/>
          <w:lang w:eastAsia="ar-SA"/>
        </w:rPr>
        <w:t>os registros de</w:t>
      </w:r>
      <w:r w:rsidR="00F15248" w:rsidRPr="0032656B">
        <w:rPr>
          <w:rFonts w:ascii="Arial" w:hAnsi="Arial" w:cs="Arial"/>
          <w:color w:val="000000"/>
          <w:sz w:val="22"/>
          <w:szCs w:val="22"/>
          <w:lang w:eastAsia="ar-SA"/>
        </w:rPr>
        <w:t xml:space="preserve"> ocorrências durante a execução do contrato atual;</w:t>
      </w:r>
    </w:p>
    <w:p w:rsidR="00F8493A" w:rsidRPr="00F8493A" w:rsidRDefault="00F8493A" w:rsidP="00F8493A">
      <w:pPr>
        <w:numPr>
          <w:ilvl w:val="2"/>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Considerando a melhoria significativa observada no atendimento de passageiros de voos internacionais, </w:t>
      </w:r>
      <w:r w:rsidR="00F15248">
        <w:rPr>
          <w:rFonts w:ascii="Arial" w:hAnsi="Arial" w:cs="Arial"/>
          <w:color w:val="000000"/>
          <w:sz w:val="22"/>
          <w:szCs w:val="22"/>
          <w:lang w:eastAsia="ar-SA"/>
        </w:rPr>
        <w:t xml:space="preserve">após a contratação do serviço (a despeito das ocorrências </w:t>
      </w:r>
      <w:proofErr w:type="gramStart"/>
      <w:r w:rsidR="00F15248">
        <w:rPr>
          <w:rFonts w:ascii="Arial" w:hAnsi="Arial" w:cs="Arial"/>
          <w:color w:val="000000"/>
          <w:sz w:val="22"/>
          <w:szCs w:val="22"/>
          <w:lang w:eastAsia="ar-SA"/>
        </w:rPr>
        <w:t>supra mencionadas</w:t>
      </w:r>
      <w:proofErr w:type="gramEnd"/>
      <w:r w:rsidR="00F15248">
        <w:rPr>
          <w:rFonts w:ascii="Arial" w:hAnsi="Arial" w:cs="Arial"/>
          <w:color w:val="000000"/>
          <w:sz w:val="22"/>
          <w:szCs w:val="22"/>
          <w:lang w:eastAsia="ar-SA"/>
        </w:rPr>
        <w:t>)</w:t>
      </w:r>
      <w:r w:rsidRPr="00F8493A">
        <w:rPr>
          <w:rFonts w:ascii="Arial" w:hAnsi="Arial" w:cs="Arial"/>
          <w:color w:val="000000"/>
          <w:sz w:val="22"/>
          <w:szCs w:val="22"/>
          <w:lang w:eastAsia="ar-SA"/>
        </w:rPr>
        <w:t>, demonstrando o comprometimento da Administração com o princípio da eficiência administrativa.</w:t>
      </w:r>
    </w:p>
    <w:p w:rsidR="00F8493A" w:rsidRPr="00F8493A" w:rsidRDefault="00F8493A" w:rsidP="00F8493A">
      <w:pPr>
        <w:numPr>
          <w:ilvl w:val="2"/>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Considerando que, em virtude dos resultados já alcançados, a manutenção de terceirizados no serviço de recepção de passageiros de voos internacionais tornou-se medida de caráter necessário e imprescindível</w:t>
      </w:r>
      <w:r w:rsidR="005174FA">
        <w:rPr>
          <w:rFonts w:ascii="Arial" w:hAnsi="Arial" w:cs="Arial"/>
          <w:color w:val="000000"/>
          <w:sz w:val="22"/>
          <w:szCs w:val="22"/>
          <w:lang w:eastAsia="ar-SA"/>
        </w:rPr>
        <w:t>.</w:t>
      </w:r>
    </w:p>
    <w:p w:rsidR="005174FA" w:rsidRPr="0032656B" w:rsidRDefault="00F8493A" w:rsidP="00F8493A">
      <w:pPr>
        <w:numPr>
          <w:ilvl w:val="1"/>
          <w:numId w:val="1"/>
        </w:numPr>
        <w:spacing w:before="120"/>
        <w:jc w:val="both"/>
        <w:rPr>
          <w:rFonts w:ascii="Arial" w:hAnsi="Arial" w:cs="Arial"/>
          <w:color w:val="000000"/>
          <w:sz w:val="22"/>
          <w:szCs w:val="22"/>
          <w:lang w:eastAsia="ar-SA"/>
        </w:rPr>
      </w:pPr>
      <w:r w:rsidRPr="0032656B">
        <w:rPr>
          <w:rFonts w:ascii="Arial" w:hAnsi="Arial" w:cs="Arial"/>
          <w:color w:val="000000"/>
          <w:sz w:val="22"/>
          <w:szCs w:val="22"/>
          <w:lang w:eastAsia="ar-SA"/>
        </w:rPr>
        <w:t xml:space="preserve">Tendo em vista que no contrato atualmente vigente, estão previstos </w:t>
      </w:r>
      <w:r w:rsidR="005174FA" w:rsidRPr="0032656B">
        <w:rPr>
          <w:rFonts w:ascii="Arial" w:hAnsi="Arial" w:cs="Arial"/>
          <w:color w:val="000000"/>
          <w:sz w:val="22"/>
          <w:szCs w:val="22"/>
          <w:lang w:eastAsia="ar-SA"/>
        </w:rPr>
        <w:t>sete</w:t>
      </w:r>
      <w:r w:rsidRPr="0032656B">
        <w:rPr>
          <w:rFonts w:ascii="Arial" w:hAnsi="Arial" w:cs="Arial"/>
          <w:color w:val="000000"/>
          <w:sz w:val="22"/>
          <w:szCs w:val="22"/>
          <w:lang w:eastAsia="ar-SA"/>
        </w:rPr>
        <w:t xml:space="preserve"> (0</w:t>
      </w:r>
      <w:r w:rsidR="005174FA" w:rsidRPr="0032656B">
        <w:rPr>
          <w:rFonts w:ascii="Arial" w:hAnsi="Arial" w:cs="Arial"/>
          <w:color w:val="000000"/>
          <w:sz w:val="22"/>
          <w:szCs w:val="22"/>
          <w:lang w:eastAsia="ar-SA"/>
        </w:rPr>
        <w:t>7</w:t>
      </w:r>
      <w:r w:rsidRPr="0032656B">
        <w:rPr>
          <w:rFonts w:ascii="Arial" w:hAnsi="Arial" w:cs="Arial"/>
          <w:color w:val="000000"/>
          <w:sz w:val="22"/>
          <w:szCs w:val="22"/>
          <w:lang w:eastAsia="ar-SA"/>
        </w:rPr>
        <w:t xml:space="preserve">) postos de atendimento, </w:t>
      </w:r>
      <w:r w:rsidR="005174FA" w:rsidRPr="0032656B">
        <w:rPr>
          <w:rFonts w:ascii="Arial" w:hAnsi="Arial" w:cs="Arial"/>
          <w:color w:val="000000"/>
          <w:sz w:val="22"/>
          <w:szCs w:val="22"/>
          <w:lang w:eastAsia="ar-SA"/>
        </w:rPr>
        <w:t xml:space="preserve">e que será necessária </w:t>
      </w:r>
      <w:proofErr w:type="gramStart"/>
      <w:r w:rsidR="005174FA" w:rsidRPr="0032656B">
        <w:rPr>
          <w:rFonts w:ascii="Arial" w:hAnsi="Arial" w:cs="Arial"/>
          <w:color w:val="000000"/>
          <w:sz w:val="22"/>
          <w:szCs w:val="22"/>
          <w:lang w:eastAsia="ar-SA"/>
        </w:rPr>
        <w:t>a</w:t>
      </w:r>
      <w:proofErr w:type="gramEnd"/>
      <w:r w:rsidR="005174FA" w:rsidRPr="0032656B">
        <w:rPr>
          <w:rFonts w:ascii="Arial" w:hAnsi="Arial" w:cs="Arial"/>
          <w:color w:val="000000"/>
          <w:sz w:val="22"/>
          <w:szCs w:val="22"/>
          <w:lang w:eastAsia="ar-SA"/>
        </w:rPr>
        <w:t xml:space="preserve"> redução de um posto para adequação ao limite de gasto mencionado no item 2.3.</w:t>
      </w:r>
    </w:p>
    <w:p w:rsidR="005174FA" w:rsidRDefault="005174FA" w:rsidP="00F8493A">
      <w:pPr>
        <w:numPr>
          <w:ilvl w:val="1"/>
          <w:numId w:val="1"/>
        </w:numPr>
        <w:spacing w:before="120"/>
        <w:jc w:val="both"/>
        <w:rPr>
          <w:rFonts w:ascii="Arial" w:hAnsi="Arial" w:cs="Arial"/>
          <w:color w:val="000000"/>
          <w:sz w:val="22"/>
          <w:szCs w:val="22"/>
          <w:lang w:eastAsia="ar-SA"/>
        </w:rPr>
      </w:pPr>
      <w:r>
        <w:rPr>
          <w:rFonts w:ascii="Arial" w:hAnsi="Arial" w:cs="Arial"/>
          <w:color w:val="000000"/>
          <w:sz w:val="22"/>
          <w:szCs w:val="22"/>
          <w:lang w:eastAsia="ar-SA"/>
        </w:rPr>
        <w:t xml:space="preserve">Considerando que, por ocasião da realização da Copa do Mundo FIFA 2014 - evento do qual Natal será uma das cidades sede - está prevista a inauguração de um novo aeroporto no município de São Gonçalo do Amarante/RN o que acarretará o remanejamento </w:t>
      </w:r>
      <w:proofErr w:type="gramStart"/>
      <w:r>
        <w:rPr>
          <w:rFonts w:ascii="Arial" w:hAnsi="Arial" w:cs="Arial"/>
          <w:color w:val="000000"/>
          <w:sz w:val="22"/>
          <w:szCs w:val="22"/>
          <w:lang w:eastAsia="ar-SA"/>
        </w:rPr>
        <w:t>dos(</w:t>
      </w:r>
      <w:proofErr w:type="gramEnd"/>
      <w:r>
        <w:rPr>
          <w:rFonts w:ascii="Arial" w:hAnsi="Arial" w:cs="Arial"/>
          <w:color w:val="000000"/>
          <w:sz w:val="22"/>
          <w:szCs w:val="22"/>
          <w:lang w:eastAsia="ar-SA"/>
        </w:rPr>
        <w:t>as) recepcionistas para aquela localidade.</w:t>
      </w:r>
    </w:p>
    <w:p w:rsidR="00F8493A" w:rsidRPr="00F8493A" w:rsidRDefault="00F8493A" w:rsidP="00F8493A">
      <w:pPr>
        <w:numPr>
          <w:ilvl w:val="1"/>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Considerando ainda que:</w:t>
      </w:r>
    </w:p>
    <w:p w:rsidR="00F8493A" w:rsidRPr="00F8493A" w:rsidRDefault="00F8493A" w:rsidP="00F8493A">
      <w:pPr>
        <w:numPr>
          <w:ilvl w:val="2"/>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De acordo com o § 1º, do Art. 1º e inciso I, do Art. 2 º, do Decreto nº 2.271, de 07 de julho de 1997, justifica-se a contratação dos serviços em decorrência das seguintes situações:</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O Departamento de Polícia Federal tem como uma de suas competências, definida no item III, § 1° do artigo 144 da Constituição </w:t>
      </w:r>
      <w:r w:rsidRPr="00F8493A">
        <w:rPr>
          <w:rFonts w:ascii="Arial" w:hAnsi="Arial" w:cs="Arial"/>
          <w:color w:val="000000"/>
          <w:sz w:val="22"/>
          <w:szCs w:val="22"/>
          <w:lang w:eastAsia="ar-SA"/>
        </w:rPr>
        <w:lastRenderedPageBreak/>
        <w:t>Federal, “exercer as funções de polícia marítima, aeroportuária e de fronteiras”, o que determina à Superintendência Regional no Rio Grande do Norte, por intermédio da Delegacia de Polícia de Imigração – DELEMIG, a incumbência de operacionalizar e exercer tal competência no âmbito de sua circunscrição.</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O cumprimento </w:t>
      </w:r>
      <w:proofErr w:type="gramStart"/>
      <w:r w:rsidRPr="00F8493A">
        <w:rPr>
          <w:rFonts w:ascii="Arial" w:hAnsi="Arial" w:cs="Arial"/>
          <w:color w:val="000000"/>
          <w:sz w:val="22"/>
          <w:szCs w:val="22"/>
          <w:lang w:eastAsia="ar-SA"/>
        </w:rPr>
        <w:t>desse dever</w:t>
      </w:r>
      <w:proofErr w:type="gramEnd"/>
      <w:r w:rsidRPr="00F8493A">
        <w:rPr>
          <w:rFonts w:ascii="Arial" w:hAnsi="Arial" w:cs="Arial"/>
          <w:color w:val="000000"/>
          <w:sz w:val="22"/>
          <w:szCs w:val="22"/>
          <w:lang w:eastAsia="ar-SA"/>
        </w:rPr>
        <w:t>, dentre outras atividades, envolve a fiscalização de passageiros e tripulantes de vôos internacionais, através do serviço de migração, competência exclusiva da Polícia Federal, pois por força de lei, todo passageiro de vôo internacional, brasileiro ou não, no momento de sua saída ou chegada no país, deve passar por fiscalização da Policia Federal no aeroporto, como meio de segurança e controle do fluxo de pessoas no Brasil.</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O DPF implantou o Programa de Modernização, </w:t>
      </w:r>
      <w:proofErr w:type="gramStart"/>
      <w:r w:rsidRPr="00F8493A">
        <w:rPr>
          <w:rFonts w:ascii="Arial" w:hAnsi="Arial" w:cs="Arial"/>
          <w:color w:val="000000"/>
          <w:sz w:val="22"/>
          <w:szCs w:val="22"/>
          <w:lang w:eastAsia="ar-SA"/>
        </w:rPr>
        <w:t>Agilização</w:t>
      </w:r>
      <w:proofErr w:type="gramEnd"/>
      <w:r w:rsidRPr="00F8493A">
        <w:rPr>
          <w:rFonts w:ascii="Arial" w:hAnsi="Arial" w:cs="Arial"/>
          <w:color w:val="000000"/>
          <w:sz w:val="22"/>
          <w:szCs w:val="22"/>
          <w:lang w:eastAsia="ar-SA"/>
        </w:rPr>
        <w:t xml:space="preserve"> e Aprimoramento da Segurança da Fiscalização do Tráfego Internacional e do Passaporte Brasileiro – PROMASP, com o objetivo de reduzir a ocorrência de fraudes com o passaporte brasileiro e efetivar o controle eletrônico do processo de fiscalização do tráfego internacional de todos os passageiros e tripulantes, nacionais e estrangeiros, associado ao crescente fluxo de pessoas nos terminais de embarque e desembarque internacional no Aeroporto Internacional Augusto Severo, em Parnamirim/RN.</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Dentre as ações vinculadas ao PROMASP, foi implantado, no Aeroporto Internacional Augusto Severo, novo Sistema de Tráfego Internacional – STI, contendo aplicativo que consolida vários procedimentos de controle migratório no momento da entrada e saída dos passageiros, possibilitando atualização de registros migratórios, quase sempre, em tempo real. </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Dessa maneira, tornou-se necessário o auxílio no atendimento e recepção aos passageiros e tripulantes nas filas e nos guichês dos terminais de embarque e desembarque internacionais das áreas aeroportuárias, a fim de que os policiais possam realizar o efetivo controle e </w:t>
      </w:r>
      <w:proofErr w:type="gramStart"/>
      <w:r w:rsidRPr="00F8493A">
        <w:rPr>
          <w:rFonts w:ascii="Arial" w:hAnsi="Arial" w:cs="Arial"/>
          <w:color w:val="000000"/>
          <w:sz w:val="22"/>
          <w:szCs w:val="22"/>
          <w:lang w:eastAsia="ar-SA"/>
        </w:rPr>
        <w:t>fiscalização do tráfego internacional de passageiros e tripulantes</w:t>
      </w:r>
      <w:proofErr w:type="gramEnd"/>
      <w:r w:rsidRPr="00F8493A">
        <w:rPr>
          <w:rFonts w:ascii="Arial" w:hAnsi="Arial" w:cs="Arial"/>
          <w:color w:val="000000"/>
          <w:sz w:val="22"/>
          <w:szCs w:val="22"/>
          <w:lang w:eastAsia="ar-SA"/>
        </w:rPr>
        <w:t>.</w:t>
      </w:r>
    </w:p>
    <w:p w:rsidR="00F8493A" w:rsidRPr="00F8493A" w:rsidRDefault="00F8493A" w:rsidP="00F8493A">
      <w:pPr>
        <w:numPr>
          <w:ilvl w:val="3"/>
          <w:numId w:val="1"/>
        </w:numPr>
        <w:spacing w:before="120"/>
        <w:jc w:val="both"/>
        <w:rPr>
          <w:rFonts w:ascii="Arial" w:hAnsi="Arial" w:cs="Arial"/>
          <w:color w:val="000000"/>
          <w:sz w:val="22"/>
          <w:szCs w:val="22"/>
          <w:lang w:eastAsia="ar-SA"/>
        </w:rPr>
      </w:pPr>
      <w:r w:rsidRPr="00F8493A">
        <w:rPr>
          <w:rFonts w:ascii="Arial" w:hAnsi="Arial" w:cs="Arial"/>
          <w:color w:val="000000"/>
          <w:sz w:val="22"/>
          <w:szCs w:val="22"/>
          <w:lang w:eastAsia="ar-SA"/>
        </w:rPr>
        <w:t xml:space="preserve">Os recepcionistas atuarão no atendimento a passageiros e tripulantes, </w:t>
      </w:r>
      <w:r w:rsidRPr="0032656B">
        <w:rPr>
          <w:rFonts w:ascii="Arial" w:hAnsi="Arial" w:cs="Arial"/>
          <w:color w:val="000000"/>
          <w:sz w:val="22"/>
          <w:szCs w:val="22"/>
          <w:lang w:eastAsia="ar-SA"/>
        </w:rPr>
        <w:t xml:space="preserve">conforme descrição dos serviços encontrada nos item </w:t>
      </w:r>
      <w:proofErr w:type="gramStart"/>
      <w:r w:rsidR="0032656B" w:rsidRPr="0032656B">
        <w:rPr>
          <w:rFonts w:ascii="Arial" w:hAnsi="Arial" w:cs="Arial"/>
          <w:color w:val="000000"/>
          <w:sz w:val="22"/>
          <w:szCs w:val="22"/>
          <w:lang w:eastAsia="ar-SA"/>
        </w:rPr>
        <w:t>4</w:t>
      </w:r>
      <w:proofErr w:type="gramEnd"/>
      <w:r w:rsidRPr="00F8493A">
        <w:rPr>
          <w:rFonts w:ascii="Arial" w:hAnsi="Arial" w:cs="Arial"/>
          <w:color w:val="000000"/>
          <w:sz w:val="22"/>
          <w:szCs w:val="22"/>
          <w:lang w:eastAsia="ar-SA"/>
        </w:rPr>
        <w:t xml:space="preserve"> deste Termo de Referência, mediante monitoramento eletrônico e acompanhamento pessoal por servidores policiais, responsáveis pelo controle da recepção de dados e pela fiscalização do tráfego internacional de passageiros e tripulantes.</w:t>
      </w:r>
    </w:p>
    <w:p w:rsidR="00F8493A" w:rsidRPr="0032656B" w:rsidRDefault="00F8493A" w:rsidP="00F8493A">
      <w:pPr>
        <w:numPr>
          <w:ilvl w:val="2"/>
          <w:numId w:val="1"/>
        </w:numPr>
        <w:spacing w:before="180"/>
        <w:jc w:val="both"/>
        <w:rPr>
          <w:rFonts w:ascii="Arial" w:hAnsi="Arial" w:cs="Arial"/>
          <w:color w:val="000000"/>
          <w:sz w:val="22"/>
          <w:szCs w:val="22"/>
          <w:lang w:eastAsia="ar-SA"/>
        </w:rPr>
      </w:pPr>
      <w:r w:rsidRPr="0032656B">
        <w:rPr>
          <w:rFonts w:ascii="Arial" w:hAnsi="Arial" w:cs="Arial"/>
          <w:color w:val="000000"/>
          <w:sz w:val="22"/>
          <w:szCs w:val="22"/>
          <w:lang w:eastAsia="ar-SA"/>
        </w:rPr>
        <w:t xml:space="preserve">Atualmente, o posto de controle migratório no Aeroporto Internacional Augusto Severo, dispõe de quatro (04) cabines de atendimento no setor de embarque e de quatro (04) no setor de desembarque internacional de passageiros. Após uma análise histórica dos </w:t>
      </w:r>
      <w:proofErr w:type="spellStart"/>
      <w:r w:rsidRPr="0032656B">
        <w:rPr>
          <w:rFonts w:ascii="Arial" w:hAnsi="Arial" w:cs="Arial"/>
          <w:color w:val="000000"/>
          <w:sz w:val="22"/>
          <w:szCs w:val="22"/>
          <w:lang w:eastAsia="ar-SA"/>
        </w:rPr>
        <w:t>vôos</w:t>
      </w:r>
      <w:proofErr w:type="spellEnd"/>
      <w:r w:rsidRPr="0032656B">
        <w:rPr>
          <w:rFonts w:ascii="Arial" w:hAnsi="Arial" w:cs="Arial"/>
          <w:color w:val="000000"/>
          <w:sz w:val="22"/>
          <w:szCs w:val="22"/>
          <w:lang w:eastAsia="ar-SA"/>
        </w:rPr>
        <w:t xml:space="preserve"> internacionais que costumam chegar a nossa capital, constatou-se que os períodos de maior incidência ocorrem na parte da tarde e da noite.</w:t>
      </w:r>
    </w:p>
    <w:p w:rsidR="00F8493A" w:rsidRPr="0032656B" w:rsidRDefault="00F8493A" w:rsidP="00F8493A">
      <w:pPr>
        <w:numPr>
          <w:ilvl w:val="2"/>
          <w:numId w:val="1"/>
        </w:numPr>
        <w:spacing w:before="180"/>
        <w:jc w:val="both"/>
        <w:rPr>
          <w:rFonts w:ascii="Arial" w:hAnsi="Arial" w:cs="Arial"/>
          <w:color w:val="000000"/>
          <w:sz w:val="22"/>
          <w:szCs w:val="22"/>
          <w:lang w:eastAsia="ar-SA"/>
        </w:rPr>
      </w:pPr>
      <w:r w:rsidRPr="0032656B">
        <w:rPr>
          <w:rFonts w:ascii="Arial" w:hAnsi="Arial" w:cs="Arial"/>
          <w:color w:val="000000"/>
          <w:sz w:val="22"/>
          <w:szCs w:val="22"/>
          <w:lang w:eastAsia="ar-SA"/>
        </w:rPr>
        <w:lastRenderedPageBreak/>
        <w:t>Dessa forma, necessária a contratação de</w:t>
      </w:r>
      <w:r w:rsidR="0032656B" w:rsidRPr="0032656B">
        <w:rPr>
          <w:rFonts w:ascii="Arial" w:hAnsi="Arial" w:cs="Arial"/>
          <w:color w:val="000000"/>
          <w:sz w:val="22"/>
          <w:szCs w:val="22"/>
          <w:lang w:eastAsia="ar-SA"/>
        </w:rPr>
        <w:t>, pelo menos,</w:t>
      </w:r>
      <w:r w:rsidRPr="0032656B">
        <w:rPr>
          <w:rFonts w:ascii="Arial" w:hAnsi="Arial" w:cs="Arial"/>
          <w:color w:val="000000"/>
          <w:sz w:val="22"/>
          <w:szCs w:val="22"/>
          <w:lang w:eastAsia="ar-SA"/>
        </w:rPr>
        <w:t xml:space="preserve"> (0</w:t>
      </w:r>
      <w:r w:rsidR="00B92056" w:rsidRPr="0032656B">
        <w:rPr>
          <w:rFonts w:ascii="Arial" w:hAnsi="Arial" w:cs="Arial"/>
          <w:color w:val="000000"/>
          <w:sz w:val="22"/>
          <w:szCs w:val="22"/>
          <w:lang w:eastAsia="ar-SA"/>
        </w:rPr>
        <w:t>6</w:t>
      </w:r>
      <w:r w:rsidRPr="0032656B">
        <w:rPr>
          <w:rFonts w:ascii="Arial" w:hAnsi="Arial" w:cs="Arial"/>
          <w:color w:val="000000"/>
          <w:sz w:val="22"/>
          <w:szCs w:val="22"/>
          <w:lang w:eastAsia="ar-SA"/>
        </w:rPr>
        <w:t xml:space="preserve">) postos de atendimento com 12 horas de trabalho, funcionando os postos das </w:t>
      </w:r>
      <w:proofErr w:type="gramStart"/>
      <w:r w:rsidRPr="0032656B">
        <w:rPr>
          <w:rFonts w:ascii="Arial" w:hAnsi="Arial" w:cs="Arial"/>
          <w:color w:val="000000"/>
          <w:sz w:val="22"/>
          <w:szCs w:val="22"/>
          <w:lang w:eastAsia="ar-SA"/>
        </w:rPr>
        <w:t>14:00</w:t>
      </w:r>
      <w:proofErr w:type="gramEnd"/>
      <w:r w:rsidRPr="0032656B">
        <w:rPr>
          <w:rFonts w:ascii="Arial" w:hAnsi="Arial" w:cs="Arial"/>
          <w:color w:val="000000"/>
          <w:sz w:val="22"/>
          <w:szCs w:val="22"/>
          <w:lang w:eastAsia="ar-SA"/>
        </w:rPr>
        <w:t xml:space="preserve"> às 02:00 horas do dia seguinte, todos os dias da semana, inclusive sábados domingos e feriados, para atender à atividade de recepção no embarque e desembarque internacional de passageiros e tripulantes no AIAS.</w:t>
      </w:r>
    </w:p>
    <w:p w:rsidR="00B03A2E" w:rsidRDefault="00B03A2E" w:rsidP="00B03A2E">
      <w:pPr>
        <w:numPr>
          <w:ilvl w:val="1"/>
          <w:numId w:val="1"/>
        </w:numPr>
        <w:spacing w:before="180"/>
        <w:jc w:val="both"/>
        <w:rPr>
          <w:rFonts w:ascii="Arial" w:hAnsi="Arial" w:cs="Arial"/>
          <w:color w:val="000000"/>
          <w:sz w:val="22"/>
          <w:szCs w:val="22"/>
          <w:lang w:eastAsia="ar-SA"/>
        </w:rPr>
      </w:pPr>
      <w:r w:rsidRPr="00171FD9">
        <w:rPr>
          <w:rFonts w:ascii="Arial" w:hAnsi="Arial" w:cs="Arial"/>
          <w:color w:val="000000"/>
          <w:sz w:val="22"/>
          <w:szCs w:val="22"/>
          <w:lang w:eastAsia="ar-SA"/>
        </w:rPr>
        <w:t xml:space="preserve">Por se tratar de serviços de natureza meramente burocrática, mas que apoiam os policiais federais para que estes possam realizar suas atividades-fim, e para que estes possam dar cumprimento à missão institucional do DPF, sem interrupções (para a realização de trabalhos de recepção), o que certamente comprometeria a continuidade de suas atividades, necessária se faz a contratação dos serviços de </w:t>
      </w:r>
      <w:r w:rsidRPr="00171FD9">
        <w:rPr>
          <w:rFonts w:ascii="Arial" w:hAnsi="Arial" w:cs="Arial"/>
          <w:color w:val="000000"/>
          <w:sz w:val="22"/>
          <w:szCs w:val="22"/>
          <w:u w:val="single"/>
          <w:lang w:eastAsia="ar-SA"/>
        </w:rPr>
        <w:t>forma continuada</w:t>
      </w:r>
      <w:r w:rsidRPr="00171FD9">
        <w:rPr>
          <w:rFonts w:ascii="Arial" w:hAnsi="Arial" w:cs="Arial"/>
          <w:color w:val="000000"/>
          <w:sz w:val="22"/>
          <w:szCs w:val="22"/>
          <w:lang w:eastAsia="ar-SA"/>
        </w:rPr>
        <w:t>, passíveis de prorrogação por mais de um exercício financeiro.</w:t>
      </w:r>
    </w:p>
    <w:p w:rsidR="00B03A2E" w:rsidRPr="00F8493A" w:rsidRDefault="00B03A2E" w:rsidP="00B03A2E">
      <w:pPr>
        <w:spacing w:before="180"/>
        <w:ind w:left="1224"/>
        <w:jc w:val="both"/>
        <w:rPr>
          <w:rFonts w:ascii="Arial" w:hAnsi="Arial" w:cs="Arial"/>
          <w:color w:val="000000"/>
          <w:sz w:val="22"/>
          <w:szCs w:val="22"/>
          <w:lang w:eastAsia="ar-SA"/>
        </w:rPr>
      </w:pPr>
    </w:p>
    <w:p w:rsidR="00DB206B" w:rsidRPr="006B0803" w:rsidRDefault="00DB206B" w:rsidP="00DB206B">
      <w:pPr>
        <w:numPr>
          <w:ilvl w:val="0"/>
          <w:numId w:val="1"/>
        </w:numPr>
        <w:autoSpaceDE w:val="0"/>
        <w:spacing w:after="120" w:line="276" w:lineRule="auto"/>
        <w:jc w:val="both"/>
        <w:rPr>
          <w:rFonts w:ascii="Arial" w:hAnsi="Arial" w:cs="Arial"/>
          <w:color w:val="000000"/>
          <w:sz w:val="20"/>
          <w:szCs w:val="20"/>
        </w:rPr>
      </w:pPr>
      <w:r w:rsidRPr="006B0803">
        <w:rPr>
          <w:rFonts w:ascii="Arial" w:hAnsi="Arial" w:cs="Arial"/>
          <w:color w:val="000000"/>
          <w:sz w:val="20"/>
          <w:szCs w:val="20"/>
        </w:rPr>
        <w:t xml:space="preserve">– </w:t>
      </w:r>
      <w:r w:rsidRPr="006B0803">
        <w:rPr>
          <w:rFonts w:ascii="Arial" w:hAnsi="Arial" w:cs="Arial"/>
          <w:b/>
          <w:color w:val="000000"/>
          <w:sz w:val="20"/>
          <w:szCs w:val="20"/>
        </w:rPr>
        <w:t>DA CLASSIFICAÇÃO DOS SERVIÇOS</w:t>
      </w:r>
    </w:p>
    <w:p w:rsidR="00DB206B" w:rsidRPr="006B0803" w:rsidRDefault="00855D21" w:rsidP="00DB206B">
      <w:pPr>
        <w:numPr>
          <w:ilvl w:val="1"/>
          <w:numId w:val="1"/>
        </w:numPr>
        <w:spacing w:before="120" w:after="120" w:line="276" w:lineRule="auto"/>
        <w:ind w:left="0" w:firstLine="567"/>
        <w:jc w:val="both"/>
        <w:rPr>
          <w:rFonts w:ascii="Arial" w:hAnsi="Arial" w:cs="Arial"/>
        </w:rPr>
      </w:pPr>
      <w:r w:rsidRPr="006B0803">
        <w:rPr>
          <w:rFonts w:ascii="Arial" w:hAnsi="Arial" w:cs="Arial"/>
          <w:color w:val="000000"/>
          <w:sz w:val="20"/>
          <w:szCs w:val="20"/>
        </w:rPr>
        <w:t>Os serviços objeto deste Termo de Referência são classificados como serviços comuns, nos termos do parágrafo único do art. 1.º da lei 10.520/2002.</w:t>
      </w:r>
      <w:r w:rsidR="00DB206B" w:rsidRPr="006B0803">
        <w:rPr>
          <w:rFonts w:ascii="Arial" w:hAnsi="Arial" w:cs="Arial"/>
        </w:rPr>
        <w:t xml:space="preserve">  </w:t>
      </w:r>
    </w:p>
    <w:p w:rsidR="00DB206B" w:rsidRPr="006B0803" w:rsidRDefault="00DB206B" w:rsidP="00E01993">
      <w:pPr>
        <w:numPr>
          <w:ilvl w:val="1"/>
          <w:numId w:val="1"/>
        </w:numPr>
        <w:spacing w:before="120" w:after="120" w:line="276" w:lineRule="auto"/>
        <w:ind w:left="0" w:firstLine="567"/>
        <w:jc w:val="both"/>
        <w:rPr>
          <w:rFonts w:ascii="Arial" w:hAnsi="Arial" w:cs="Arial"/>
          <w:color w:val="000000"/>
          <w:sz w:val="20"/>
          <w:szCs w:val="20"/>
        </w:rPr>
      </w:pPr>
      <w:r w:rsidRPr="006B0803">
        <w:rPr>
          <w:rFonts w:ascii="Arial" w:hAnsi="Arial" w:cs="Arial"/>
          <w:color w:val="000000"/>
          <w:sz w:val="20"/>
          <w:szCs w:val="20"/>
        </w:rPr>
        <w:t>Os serviços a serem contratados enquadram-se nos pressupostos do Decreto n° 2.271, de 1997, c</w:t>
      </w:r>
      <w:r w:rsidR="003C25D1" w:rsidRPr="006B0803">
        <w:rPr>
          <w:rFonts w:ascii="Arial" w:hAnsi="Arial" w:cs="Arial"/>
          <w:color w:val="000000"/>
          <w:sz w:val="20"/>
          <w:szCs w:val="20"/>
        </w:rPr>
        <w:t xml:space="preserve">onstituindo-se em </w:t>
      </w:r>
      <w:r w:rsidRPr="006B0803">
        <w:rPr>
          <w:rFonts w:ascii="Arial" w:hAnsi="Arial" w:cs="Arial"/>
          <w:color w:val="000000"/>
          <w:sz w:val="20"/>
          <w:szCs w:val="20"/>
        </w:rPr>
        <w:t>atividades materiais acessórias, instrumentais ou complementares à área de competência legal do órgão licitante, não</w:t>
      </w:r>
      <w:r w:rsidR="003C25D1" w:rsidRPr="006B0803">
        <w:rPr>
          <w:rFonts w:ascii="Arial" w:hAnsi="Arial" w:cs="Arial"/>
          <w:color w:val="000000"/>
          <w:sz w:val="20"/>
          <w:szCs w:val="20"/>
        </w:rPr>
        <w:t xml:space="preserve"> </w:t>
      </w:r>
      <w:r w:rsidRPr="006B0803">
        <w:rPr>
          <w:rFonts w:ascii="Arial" w:hAnsi="Arial" w:cs="Arial"/>
          <w:color w:val="000000"/>
          <w:sz w:val="20"/>
          <w:szCs w:val="20"/>
        </w:rPr>
        <w:t>inerentes às categorias funcionais abrangidas por seu respectivo plano de cargos.</w:t>
      </w:r>
    </w:p>
    <w:p w:rsidR="00DB206B" w:rsidRPr="006B0803" w:rsidRDefault="00DB206B" w:rsidP="00E01993">
      <w:pPr>
        <w:numPr>
          <w:ilvl w:val="1"/>
          <w:numId w:val="1"/>
        </w:numPr>
        <w:spacing w:before="120" w:after="120" w:line="276" w:lineRule="auto"/>
        <w:ind w:left="0" w:firstLine="567"/>
        <w:jc w:val="both"/>
        <w:rPr>
          <w:rFonts w:ascii="Arial" w:hAnsi="Arial" w:cs="Arial"/>
          <w:color w:val="000000"/>
          <w:sz w:val="20"/>
          <w:szCs w:val="20"/>
        </w:rPr>
      </w:pPr>
      <w:r w:rsidRPr="006B0803">
        <w:rPr>
          <w:rFonts w:ascii="Arial" w:hAnsi="Arial" w:cs="Arial"/>
          <w:color w:val="000000"/>
          <w:sz w:val="20"/>
          <w:szCs w:val="20"/>
        </w:rPr>
        <w:t xml:space="preserve">A prestação dos serviços não gera vínculo empregatício entre os empregados da </w:t>
      </w:r>
      <w:r w:rsidR="00D52359" w:rsidRPr="006B0803">
        <w:rPr>
          <w:rFonts w:ascii="Arial" w:hAnsi="Arial" w:cs="Arial"/>
          <w:color w:val="000000"/>
          <w:sz w:val="20"/>
          <w:szCs w:val="20"/>
        </w:rPr>
        <w:t>Contratada</w:t>
      </w:r>
      <w:r w:rsidRPr="006B0803">
        <w:rPr>
          <w:rFonts w:ascii="Arial" w:hAnsi="Arial" w:cs="Arial"/>
          <w:color w:val="000000"/>
          <w:sz w:val="20"/>
          <w:szCs w:val="20"/>
        </w:rPr>
        <w:t xml:space="preserve"> e a Administração</w:t>
      </w:r>
      <w:r w:rsidR="00940AD0" w:rsidRPr="006B0803">
        <w:rPr>
          <w:rFonts w:ascii="Arial" w:hAnsi="Arial" w:cs="Arial"/>
          <w:color w:val="000000"/>
          <w:sz w:val="20"/>
          <w:szCs w:val="20"/>
        </w:rPr>
        <w:t xml:space="preserve"> Contratante</w:t>
      </w:r>
      <w:r w:rsidRPr="006B0803">
        <w:rPr>
          <w:rFonts w:ascii="Arial" w:hAnsi="Arial" w:cs="Arial"/>
          <w:color w:val="000000"/>
          <w:sz w:val="20"/>
          <w:szCs w:val="20"/>
        </w:rPr>
        <w:t>, vedando-se qualquer relação entre estes que caracterize pessoalidade e subordinação direta.</w:t>
      </w:r>
    </w:p>
    <w:p w:rsidR="00822758" w:rsidRPr="009A6701" w:rsidRDefault="00822758" w:rsidP="00822758">
      <w:pPr>
        <w:pStyle w:val="PargrafodaLista"/>
        <w:numPr>
          <w:ilvl w:val="0"/>
          <w:numId w:val="1"/>
        </w:numPr>
        <w:spacing w:before="240" w:after="120" w:line="276" w:lineRule="auto"/>
        <w:jc w:val="both"/>
        <w:rPr>
          <w:rFonts w:ascii="Arial" w:hAnsi="Arial" w:cs="Arial"/>
          <w:b/>
          <w:color w:val="000000"/>
          <w:sz w:val="20"/>
          <w:szCs w:val="20"/>
        </w:rPr>
      </w:pPr>
      <w:r w:rsidRPr="009A6701">
        <w:rPr>
          <w:rFonts w:ascii="Arial" w:hAnsi="Arial" w:cs="Arial"/>
          <w:b/>
          <w:color w:val="000000"/>
          <w:sz w:val="20"/>
          <w:szCs w:val="20"/>
        </w:rPr>
        <w:t>FORMA DE PRESTAÇÃO DOS SERVIÇOS</w:t>
      </w:r>
    </w:p>
    <w:p w:rsidR="00822758" w:rsidRPr="00692002"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692002">
        <w:rPr>
          <w:rFonts w:ascii="Arial" w:hAnsi="Arial" w:cs="Arial"/>
          <w:color w:val="000000"/>
          <w:sz w:val="20"/>
          <w:szCs w:val="20"/>
        </w:rPr>
        <w:t>Os serviços serão executados conforme discriminado abaixo:</w:t>
      </w:r>
    </w:p>
    <w:p w:rsidR="009A6701" w:rsidRDefault="009A6701" w:rsidP="009A6701">
      <w:pPr>
        <w:spacing w:before="120" w:after="120"/>
        <w:jc w:val="both"/>
        <w:rPr>
          <w:rFonts w:ascii="Arial" w:hAnsi="Arial" w:cs="Arial"/>
          <w:color w:val="000000"/>
          <w:sz w:val="20"/>
          <w:szCs w:val="20"/>
        </w:rPr>
      </w:pPr>
    </w:p>
    <w:tbl>
      <w:tblPr>
        <w:tblStyle w:val="Tabelacomgrade"/>
        <w:tblW w:w="9308" w:type="dxa"/>
        <w:tblLayout w:type="fixed"/>
        <w:tblLook w:val="01E0" w:firstRow="1" w:lastRow="1" w:firstColumn="1" w:lastColumn="1" w:noHBand="0" w:noVBand="0"/>
      </w:tblPr>
      <w:tblGrid>
        <w:gridCol w:w="2376"/>
        <w:gridCol w:w="72"/>
        <w:gridCol w:w="1771"/>
        <w:gridCol w:w="29"/>
        <w:gridCol w:w="1432"/>
        <w:gridCol w:w="3628"/>
      </w:tblGrid>
      <w:tr w:rsidR="00692002" w:rsidRPr="00692002" w:rsidTr="009A6701">
        <w:tc>
          <w:tcPr>
            <w:tcW w:w="2448" w:type="dxa"/>
            <w:gridSpan w:val="2"/>
          </w:tcPr>
          <w:p w:rsidR="00692002" w:rsidRPr="00692002" w:rsidRDefault="00692002" w:rsidP="009A6701">
            <w:pPr>
              <w:pStyle w:val="TtulodaTabela"/>
              <w:suppressLineNumbers w:val="0"/>
              <w:spacing w:after="0"/>
              <w:ind w:left="0"/>
              <w:rPr>
                <w:rFonts w:ascii="Arial" w:eastAsia="Times New Roman" w:hAnsi="Arial" w:cs="Arial"/>
                <w:b w:val="0"/>
                <w:bCs w:val="0"/>
                <w:i w:val="0"/>
                <w:iCs w:val="0"/>
                <w:color w:val="000000"/>
                <w:sz w:val="20"/>
              </w:rPr>
            </w:pPr>
            <w:r w:rsidRPr="00692002">
              <w:rPr>
                <w:rFonts w:ascii="Arial" w:eastAsia="Times New Roman" w:hAnsi="Arial" w:cs="Arial"/>
                <w:b w:val="0"/>
                <w:bCs w:val="0"/>
                <w:i w:val="0"/>
                <w:iCs w:val="0"/>
                <w:color w:val="000000"/>
                <w:sz w:val="20"/>
              </w:rPr>
              <w:t>LOCAL</w:t>
            </w:r>
          </w:p>
        </w:tc>
        <w:tc>
          <w:tcPr>
            <w:tcW w:w="1800" w:type="dxa"/>
            <w:gridSpan w:val="2"/>
          </w:tcPr>
          <w:p w:rsidR="009A6701" w:rsidRDefault="00692002" w:rsidP="009A6701">
            <w:pPr>
              <w:jc w:val="center"/>
              <w:rPr>
                <w:rFonts w:ascii="Arial" w:hAnsi="Arial" w:cs="Arial"/>
                <w:color w:val="000000"/>
                <w:sz w:val="20"/>
                <w:szCs w:val="20"/>
              </w:rPr>
            </w:pPr>
            <w:r w:rsidRPr="00692002">
              <w:rPr>
                <w:rFonts w:ascii="Arial" w:hAnsi="Arial" w:cs="Arial"/>
                <w:color w:val="000000"/>
                <w:sz w:val="20"/>
                <w:szCs w:val="20"/>
              </w:rPr>
              <w:t>QUANTIDADE/</w:t>
            </w:r>
          </w:p>
          <w:p w:rsidR="00692002" w:rsidRPr="00692002" w:rsidRDefault="00692002" w:rsidP="009A6701">
            <w:pPr>
              <w:jc w:val="center"/>
              <w:rPr>
                <w:rFonts w:ascii="Arial" w:hAnsi="Arial" w:cs="Arial"/>
                <w:color w:val="000000"/>
                <w:sz w:val="20"/>
                <w:szCs w:val="20"/>
              </w:rPr>
            </w:pPr>
            <w:r w:rsidRPr="00692002">
              <w:rPr>
                <w:rFonts w:ascii="Arial" w:hAnsi="Arial" w:cs="Arial"/>
                <w:color w:val="000000"/>
                <w:sz w:val="20"/>
                <w:szCs w:val="20"/>
              </w:rPr>
              <w:t>POSTOS</w:t>
            </w:r>
          </w:p>
        </w:tc>
        <w:tc>
          <w:tcPr>
            <w:tcW w:w="1432" w:type="dxa"/>
          </w:tcPr>
          <w:p w:rsidR="00692002" w:rsidRPr="00692002" w:rsidRDefault="00692002" w:rsidP="009A6701">
            <w:pPr>
              <w:pStyle w:val="TtulodaTabela"/>
              <w:suppressLineNumbers w:val="0"/>
              <w:spacing w:after="0"/>
              <w:ind w:left="0"/>
              <w:rPr>
                <w:rFonts w:ascii="Arial" w:eastAsia="Times New Roman" w:hAnsi="Arial" w:cs="Arial"/>
                <w:b w:val="0"/>
                <w:bCs w:val="0"/>
                <w:i w:val="0"/>
                <w:iCs w:val="0"/>
                <w:color w:val="000000"/>
                <w:sz w:val="20"/>
              </w:rPr>
            </w:pPr>
            <w:r w:rsidRPr="00692002">
              <w:rPr>
                <w:rFonts w:ascii="Arial" w:eastAsia="Times New Roman" w:hAnsi="Arial" w:cs="Arial"/>
                <w:b w:val="0"/>
                <w:bCs w:val="0"/>
                <w:i w:val="0"/>
                <w:iCs w:val="0"/>
                <w:color w:val="000000"/>
                <w:sz w:val="20"/>
              </w:rPr>
              <w:t>CARGA HORÁRIA</w:t>
            </w:r>
          </w:p>
        </w:tc>
        <w:tc>
          <w:tcPr>
            <w:tcW w:w="3628" w:type="dxa"/>
          </w:tcPr>
          <w:p w:rsidR="00692002" w:rsidRPr="00692002" w:rsidRDefault="00692002" w:rsidP="009A6701">
            <w:pPr>
              <w:jc w:val="center"/>
              <w:rPr>
                <w:rFonts w:ascii="Arial" w:hAnsi="Arial" w:cs="Arial"/>
                <w:color w:val="000000"/>
                <w:sz w:val="20"/>
                <w:szCs w:val="20"/>
              </w:rPr>
            </w:pPr>
            <w:r w:rsidRPr="00692002">
              <w:rPr>
                <w:rFonts w:ascii="Arial" w:hAnsi="Arial" w:cs="Arial"/>
                <w:color w:val="000000"/>
                <w:sz w:val="20"/>
                <w:szCs w:val="20"/>
              </w:rPr>
              <w:t>HORÁRIO/PERÍODO</w:t>
            </w:r>
          </w:p>
        </w:tc>
      </w:tr>
      <w:tr w:rsidR="009A6701" w:rsidRPr="00692002" w:rsidTr="009A6701">
        <w:tc>
          <w:tcPr>
            <w:tcW w:w="2376" w:type="dxa"/>
            <w:vAlign w:val="center"/>
          </w:tcPr>
          <w:p w:rsidR="009A6701" w:rsidRPr="009A6701" w:rsidRDefault="009A6701" w:rsidP="009A6701">
            <w:pPr>
              <w:snapToGrid w:val="0"/>
              <w:jc w:val="center"/>
              <w:rPr>
                <w:rFonts w:ascii="Arial" w:hAnsi="Arial" w:cs="Arial"/>
                <w:color w:val="000000"/>
                <w:sz w:val="20"/>
                <w:szCs w:val="20"/>
              </w:rPr>
            </w:pPr>
            <w:r w:rsidRPr="009A6701">
              <w:rPr>
                <w:rFonts w:ascii="Arial" w:hAnsi="Arial" w:cs="Arial"/>
                <w:color w:val="000000"/>
                <w:sz w:val="20"/>
                <w:szCs w:val="20"/>
              </w:rPr>
              <w:t xml:space="preserve">Terminais de embarque e desembarque internacional no Aeroporto Internacional Augusto Severo – </w:t>
            </w:r>
            <w:proofErr w:type="spellStart"/>
            <w:r w:rsidRPr="009A6701">
              <w:rPr>
                <w:rFonts w:ascii="Arial" w:hAnsi="Arial" w:cs="Arial"/>
                <w:color w:val="000000"/>
                <w:sz w:val="20"/>
                <w:szCs w:val="20"/>
              </w:rPr>
              <w:t>Emaús</w:t>
            </w:r>
            <w:proofErr w:type="spellEnd"/>
            <w:r w:rsidRPr="009A6701">
              <w:rPr>
                <w:rFonts w:ascii="Arial" w:hAnsi="Arial" w:cs="Arial"/>
                <w:color w:val="000000"/>
                <w:sz w:val="20"/>
                <w:szCs w:val="20"/>
              </w:rPr>
              <w:t xml:space="preserve"> – Parnamirim/RN.</w:t>
            </w:r>
          </w:p>
        </w:tc>
        <w:tc>
          <w:tcPr>
            <w:tcW w:w="1843" w:type="dxa"/>
            <w:gridSpan w:val="2"/>
            <w:vAlign w:val="center"/>
          </w:tcPr>
          <w:p w:rsidR="009A6701" w:rsidRPr="009A6701" w:rsidRDefault="009A6701" w:rsidP="009A6701">
            <w:pPr>
              <w:jc w:val="center"/>
              <w:rPr>
                <w:rFonts w:ascii="Arial" w:hAnsi="Arial" w:cs="Arial"/>
                <w:color w:val="000000"/>
                <w:sz w:val="20"/>
                <w:szCs w:val="20"/>
              </w:rPr>
            </w:pPr>
            <w:r w:rsidRPr="009A6701">
              <w:rPr>
                <w:rFonts w:ascii="Arial" w:hAnsi="Arial" w:cs="Arial"/>
                <w:color w:val="000000"/>
                <w:sz w:val="20"/>
                <w:szCs w:val="20"/>
              </w:rPr>
              <w:t>06 POSTOS</w:t>
            </w:r>
          </w:p>
        </w:tc>
        <w:tc>
          <w:tcPr>
            <w:tcW w:w="1461" w:type="dxa"/>
            <w:gridSpan w:val="2"/>
            <w:vAlign w:val="center"/>
          </w:tcPr>
          <w:p w:rsidR="009A6701" w:rsidRPr="009A6701" w:rsidRDefault="009A6701" w:rsidP="009A6701">
            <w:pPr>
              <w:jc w:val="center"/>
              <w:rPr>
                <w:rFonts w:ascii="Arial" w:hAnsi="Arial" w:cs="Arial"/>
                <w:color w:val="000000"/>
                <w:sz w:val="20"/>
                <w:szCs w:val="20"/>
              </w:rPr>
            </w:pPr>
            <w:r w:rsidRPr="009A6701">
              <w:rPr>
                <w:rFonts w:ascii="Arial" w:hAnsi="Arial" w:cs="Arial"/>
                <w:color w:val="000000"/>
                <w:sz w:val="20"/>
                <w:szCs w:val="20"/>
              </w:rPr>
              <w:t>12 X 36 HORAS</w:t>
            </w:r>
          </w:p>
        </w:tc>
        <w:tc>
          <w:tcPr>
            <w:tcW w:w="3628" w:type="dxa"/>
          </w:tcPr>
          <w:p w:rsidR="009A6701" w:rsidRDefault="009A6701" w:rsidP="009A6701">
            <w:pPr>
              <w:spacing w:before="120"/>
              <w:jc w:val="both"/>
              <w:rPr>
                <w:rFonts w:ascii="Arial" w:hAnsi="Arial" w:cs="Arial"/>
                <w:color w:val="000000"/>
                <w:sz w:val="20"/>
                <w:szCs w:val="20"/>
              </w:rPr>
            </w:pPr>
            <w:r w:rsidRPr="009A6701">
              <w:rPr>
                <w:rFonts w:ascii="Arial" w:hAnsi="Arial" w:cs="Arial"/>
                <w:color w:val="000000"/>
                <w:sz w:val="20"/>
                <w:szCs w:val="20"/>
              </w:rPr>
              <w:t xml:space="preserve">Todos os dias da semana, inclusive sábados, domingos e feriados, das </w:t>
            </w:r>
            <w:proofErr w:type="gramStart"/>
            <w:r w:rsidRPr="009A6701">
              <w:rPr>
                <w:rFonts w:ascii="Arial" w:hAnsi="Arial" w:cs="Arial"/>
                <w:color w:val="000000"/>
                <w:sz w:val="20"/>
                <w:szCs w:val="20"/>
              </w:rPr>
              <w:t>14:00</w:t>
            </w:r>
            <w:proofErr w:type="gramEnd"/>
            <w:r w:rsidRPr="009A6701">
              <w:rPr>
                <w:rFonts w:ascii="Arial" w:hAnsi="Arial" w:cs="Arial"/>
                <w:color w:val="000000"/>
                <w:sz w:val="20"/>
                <w:szCs w:val="20"/>
              </w:rPr>
              <w:t>h às 02:00h do dia seguinte.</w:t>
            </w:r>
          </w:p>
          <w:p w:rsidR="009A6701" w:rsidRDefault="009A6701" w:rsidP="009A6701">
            <w:pPr>
              <w:spacing w:before="120"/>
              <w:jc w:val="both"/>
              <w:rPr>
                <w:rFonts w:ascii="Arial" w:hAnsi="Arial" w:cs="Arial"/>
                <w:color w:val="000000"/>
                <w:sz w:val="20"/>
                <w:szCs w:val="20"/>
              </w:rPr>
            </w:pPr>
          </w:p>
          <w:p w:rsidR="009A6701" w:rsidRPr="009A6701" w:rsidRDefault="009A6701" w:rsidP="009A6701">
            <w:pPr>
              <w:spacing w:before="120"/>
              <w:jc w:val="both"/>
              <w:rPr>
                <w:rFonts w:ascii="Arial" w:hAnsi="Arial" w:cs="Arial"/>
                <w:color w:val="000000"/>
                <w:sz w:val="20"/>
                <w:szCs w:val="20"/>
              </w:rPr>
            </w:pPr>
          </w:p>
        </w:tc>
      </w:tr>
    </w:tbl>
    <w:p w:rsidR="009A6701" w:rsidRDefault="009A6701" w:rsidP="009A6701">
      <w:pPr>
        <w:numPr>
          <w:ilvl w:val="1"/>
          <w:numId w:val="1"/>
        </w:numPr>
        <w:spacing w:before="240" w:after="120"/>
        <w:jc w:val="both"/>
        <w:rPr>
          <w:rFonts w:ascii="Arial" w:hAnsi="Arial" w:cs="Arial"/>
          <w:color w:val="000000"/>
          <w:sz w:val="20"/>
          <w:szCs w:val="20"/>
        </w:rPr>
      </w:pPr>
      <w:r w:rsidRPr="009A6701">
        <w:rPr>
          <w:rFonts w:ascii="Arial" w:hAnsi="Arial" w:cs="Arial"/>
          <w:color w:val="000000"/>
          <w:sz w:val="20"/>
          <w:szCs w:val="20"/>
        </w:rPr>
        <w:t>Para a execução dos serviços, a Contratada deverá disponibilizar profissionais pertencentes às seguintes categorias de ocupação, conforme a Classificação Brasileira de Ocupações - CBO:</w:t>
      </w:r>
    </w:p>
    <w:p w:rsidR="00502FAF" w:rsidRDefault="00502FAF" w:rsidP="00502FAF">
      <w:pPr>
        <w:spacing w:before="240" w:after="120"/>
        <w:ind w:left="432"/>
        <w:jc w:val="both"/>
        <w:rPr>
          <w:rFonts w:ascii="Arial" w:hAnsi="Arial" w:cs="Arial"/>
          <w:color w:val="000000"/>
          <w:sz w:val="20"/>
          <w:szCs w:val="20"/>
        </w:rPr>
      </w:pPr>
    </w:p>
    <w:tbl>
      <w:tblPr>
        <w:tblStyle w:val="Tabelacomgrade"/>
        <w:tblW w:w="8752" w:type="dxa"/>
        <w:tblLook w:val="01E0" w:firstRow="1" w:lastRow="1" w:firstColumn="1" w:lastColumn="1" w:noHBand="0" w:noVBand="0"/>
      </w:tblPr>
      <w:tblGrid>
        <w:gridCol w:w="3764"/>
        <w:gridCol w:w="1256"/>
        <w:gridCol w:w="3732"/>
      </w:tblGrid>
      <w:tr w:rsidR="009A6701" w:rsidRPr="009A6701" w:rsidTr="009A6701">
        <w:tc>
          <w:tcPr>
            <w:tcW w:w="3764" w:type="dxa"/>
            <w:vAlign w:val="center"/>
          </w:tcPr>
          <w:p w:rsidR="009A6701" w:rsidRPr="009A6701" w:rsidRDefault="009A6701" w:rsidP="009A6701">
            <w:pPr>
              <w:autoSpaceDE w:val="0"/>
              <w:autoSpaceDN w:val="0"/>
              <w:adjustRightInd w:val="0"/>
              <w:spacing w:before="120"/>
              <w:jc w:val="center"/>
              <w:rPr>
                <w:rFonts w:ascii="Arial" w:hAnsi="Arial" w:cs="Arial"/>
                <w:b/>
                <w:color w:val="000000"/>
                <w:sz w:val="20"/>
                <w:szCs w:val="20"/>
              </w:rPr>
            </w:pPr>
            <w:r w:rsidRPr="009A6701">
              <w:rPr>
                <w:rFonts w:ascii="Arial" w:hAnsi="Arial" w:cs="Arial"/>
                <w:b/>
                <w:color w:val="000000"/>
                <w:sz w:val="20"/>
                <w:szCs w:val="20"/>
              </w:rPr>
              <w:t>ATIVIDADE OU SERVIÇO</w:t>
            </w:r>
          </w:p>
        </w:tc>
        <w:tc>
          <w:tcPr>
            <w:tcW w:w="1256" w:type="dxa"/>
            <w:vAlign w:val="center"/>
          </w:tcPr>
          <w:p w:rsidR="009A6701" w:rsidRPr="009A6701" w:rsidRDefault="009A6701" w:rsidP="009A6701">
            <w:pPr>
              <w:autoSpaceDE w:val="0"/>
              <w:autoSpaceDN w:val="0"/>
              <w:adjustRightInd w:val="0"/>
              <w:spacing w:before="120"/>
              <w:ind w:left="13"/>
              <w:jc w:val="center"/>
              <w:rPr>
                <w:rFonts w:ascii="Arial" w:hAnsi="Arial" w:cs="Arial"/>
                <w:b/>
                <w:color w:val="000000"/>
                <w:sz w:val="20"/>
                <w:szCs w:val="20"/>
              </w:rPr>
            </w:pPr>
            <w:r w:rsidRPr="009A6701">
              <w:rPr>
                <w:rFonts w:ascii="Arial" w:hAnsi="Arial" w:cs="Arial"/>
                <w:b/>
                <w:color w:val="000000"/>
                <w:sz w:val="20"/>
                <w:szCs w:val="20"/>
              </w:rPr>
              <w:t>CÓDIGO</w:t>
            </w:r>
          </w:p>
        </w:tc>
        <w:tc>
          <w:tcPr>
            <w:tcW w:w="3732" w:type="dxa"/>
            <w:vAlign w:val="center"/>
          </w:tcPr>
          <w:p w:rsidR="009A6701" w:rsidRPr="009A6701" w:rsidRDefault="009A6701" w:rsidP="009A6701">
            <w:pPr>
              <w:autoSpaceDE w:val="0"/>
              <w:autoSpaceDN w:val="0"/>
              <w:adjustRightInd w:val="0"/>
              <w:spacing w:before="120"/>
              <w:jc w:val="center"/>
              <w:rPr>
                <w:rFonts w:ascii="Arial" w:hAnsi="Arial" w:cs="Arial"/>
                <w:b/>
                <w:color w:val="000000"/>
                <w:sz w:val="20"/>
                <w:szCs w:val="20"/>
              </w:rPr>
            </w:pPr>
            <w:r w:rsidRPr="009A6701">
              <w:rPr>
                <w:rFonts w:ascii="Arial" w:hAnsi="Arial" w:cs="Arial"/>
                <w:b/>
                <w:color w:val="000000"/>
                <w:sz w:val="20"/>
                <w:szCs w:val="20"/>
              </w:rPr>
              <w:t>OCUPAÇÃO</w:t>
            </w:r>
          </w:p>
        </w:tc>
      </w:tr>
      <w:tr w:rsidR="009A6701" w:rsidRPr="009A6701" w:rsidTr="009A6701">
        <w:tc>
          <w:tcPr>
            <w:tcW w:w="3764" w:type="dxa"/>
          </w:tcPr>
          <w:p w:rsidR="009A6701" w:rsidRPr="009A6701" w:rsidRDefault="009A6701" w:rsidP="009A6701">
            <w:pPr>
              <w:pStyle w:val="textonormal"/>
              <w:spacing w:before="0" w:beforeAutospacing="0" w:after="0" w:afterAutospacing="0"/>
              <w:jc w:val="both"/>
              <w:rPr>
                <w:rFonts w:ascii="Arial" w:hAnsi="Arial" w:cs="Arial"/>
                <w:b/>
                <w:color w:val="000000"/>
              </w:rPr>
            </w:pPr>
            <w:r w:rsidRPr="009A6701">
              <w:rPr>
                <w:rFonts w:ascii="Arial" w:hAnsi="Arial" w:cs="Arial"/>
                <w:b/>
                <w:color w:val="000000"/>
              </w:rPr>
              <w:lastRenderedPageBreak/>
              <w:t xml:space="preserve">Recepcionista, em </w:t>
            </w:r>
            <w:proofErr w:type="gramStart"/>
            <w:r w:rsidRPr="009A6701">
              <w:rPr>
                <w:rFonts w:ascii="Arial" w:hAnsi="Arial" w:cs="Arial"/>
                <w:b/>
                <w:color w:val="000000"/>
              </w:rPr>
              <w:t>geral</w:t>
            </w:r>
            <w:proofErr w:type="gramEnd"/>
          </w:p>
          <w:p w:rsidR="009A6701" w:rsidRPr="009A6701" w:rsidRDefault="009A6701" w:rsidP="009A6701">
            <w:pPr>
              <w:spacing w:before="240" w:after="120"/>
              <w:jc w:val="both"/>
              <w:rPr>
                <w:rFonts w:ascii="Arial" w:hAnsi="Arial" w:cs="Arial"/>
                <w:color w:val="000000"/>
                <w:sz w:val="20"/>
                <w:szCs w:val="20"/>
              </w:rPr>
            </w:pPr>
            <w:r w:rsidRPr="009A6701">
              <w:rPr>
                <w:rFonts w:ascii="Arial" w:hAnsi="Arial" w:cs="Arial"/>
                <w:color w:val="000000"/>
                <w:sz w:val="20"/>
                <w:szCs w:val="20"/>
              </w:rPr>
              <w:t xml:space="preserve">Agente de tráfego, Atendente de clínica veterinária, Atendente de consultório veterinário, Encarregado da recepção, Funcionário de setor de informação, Recepcionista atendente, Recepcionista auxiliar de secretária, Recepcionista </w:t>
            </w:r>
            <w:proofErr w:type="spellStart"/>
            <w:r w:rsidRPr="009A6701">
              <w:rPr>
                <w:rFonts w:ascii="Arial" w:hAnsi="Arial" w:cs="Arial"/>
                <w:color w:val="000000"/>
                <w:sz w:val="20"/>
                <w:szCs w:val="20"/>
              </w:rPr>
              <w:t>bilíngüe</w:t>
            </w:r>
            <w:proofErr w:type="spellEnd"/>
            <w:r w:rsidRPr="009A6701">
              <w:rPr>
                <w:rFonts w:ascii="Arial" w:hAnsi="Arial" w:cs="Arial"/>
                <w:color w:val="000000"/>
                <w:sz w:val="20"/>
                <w:szCs w:val="20"/>
              </w:rPr>
              <w:t>, Recepcionista de crediário, Recepcionista de empresa de navegação aérea, Recepcionista secretária, Recepcionista telefonista, Recepcionista vendedor de passagens aéreas.</w:t>
            </w:r>
          </w:p>
        </w:tc>
        <w:tc>
          <w:tcPr>
            <w:tcW w:w="1256" w:type="dxa"/>
          </w:tcPr>
          <w:p w:rsidR="009A6701" w:rsidRPr="009A6701" w:rsidRDefault="009A6701" w:rsidP="009A6701">
            <w:pPr>
              <w:spacing w:before="240" w:after="120"/>
              <w:jc w:val="center"/>
              <w:rPr>
                <w:rFonts w:ascii="Arial" w:hAnsi="Arial" w:cs="Arial"/>
                <w:color w:val="000000"/>
                <w:sz w:val="20"/>
                <w:szCs w:val="20"/>
              </w:rPr>
            </w:pPr>
            <w:r w:rsidRPr="009A6701">
              <w:rPr>
                <w:rFonts w:ascii="Arial" w:hAnsi="Arial" w:cs="Arial"/>
                <w:color w:val="000000"/>
                <w:sz w:val="20"/>
                <w:szCs w:val="20"/>
              </w:rPr>
              <w:t>4221-05</w:t>
            </w:r>
          </w:p>
        </w:tc>
        <w:tc>
          <w:tcPr>
            <w:tcW w:w="3732" w:type="dxa"/>
            <w:vAlign w:val="center"/>
          </w:tcPr>
          <w:p w:rsidR="009A6701" w:rsidRPr="009A6701" w:rsidRDefault="009A6701" w:rsidP="009A6701">
            <w:pPr>
              <w:autoSpaceDE w:val="0"/>
              <w:autoSpaceDN w:val="0"/>
              <w:adjustRightInd w:val="0"/>
              <w:jc w:val="both"/>
              <w:rPr>
                <w:rFonts w:ascii="Arial" w:hAnsi="Arial" w:cs="Arial"/>
                <w:color w:val="000000"/>
                <w:sz w:val="20"/>
                <w:szCs w:val="20"/>
              </w:rPr>
            </w:pPr>
            <w:r w:rsidRPr="009A6701">
              <w:rPr>
                <w:rFonts w:ascii="Arial" w:hAnsi="Arial" w:cs="Arial"/>
                <w:color w:val="000000"/>
                <w:sz w:val="20"/>
                <w:szCs w:val="20"/>
              </w:rPr>
              <w:t xml:space="preserve">“Atividade resumida: Recepcionam e prestam serviços de apoio a clientes, pacientes, hóspedes, visitantes e passageiros; prestam atendimento telefônico e fornecem informações em escritórios, consultórios, </w:t>
            </w:r>
            <w:proofErr w:type="spellStart"/>
            <w:r w:rsidRPr="009A6701">
              <w:rPr>
                <w:rFonts w:ascii="Arial" w:hAnsi="Arial" w:cs="Arial"/>
                <w:color w:val="000000"/>
                <w:sz w:val="20"/>
                <w:szCs w:val="20"/>
              </w:rPr>
              <w:t>hoteis</w:t>
            </w:r>
            <w:proofErr w:type="spellEnd"/>
            <w:r w:rsidRPr="009A6701">
              <w:rPr>
                <w:rFonts w:ascii="Arial" w:hAnsi="Arial" w:cs="Arial"/>
                <w:color w:val="000000"/>
                <w:sz w:val="20"/>
                <w:szCs w:val="20"/>
              </w:rPr>
              <w:t>, hospitais, bancos, aeroportos e outros estabelecimentos; marcam entrevistas ou consultas e recebem clientes ou visitantes; averiguam suas necessidades e dirigem ao lugar ou a pessoa procurados; agendam serviços, reservam (hotéis e passagens) e indicam acomodações em hotéis e estabelecimentos similares; observam normas internas de segurança, conferindo documentos e idoneidade dos clientes e notificando seguranças sobre presenças estranhas; fecham contas e estadas de clientes. Organizam informações e planejam o trabalho do cotidiano;” (...</w:t>
            </w:r>
            <w:proofErr w:type="gramStart"/>
            <w:r w:rsidRPr="009A6701">
              <w:rPr>
                <w:rFonts w:ascii="Arial" w:hAnsi="Arial" w:cs="Arial"/>
                <w:color w:val="000000"/>
                <w:sz w:val="20"/>
                <w:szCs w:val="20"/>
              </w:rPr>
              <w:t>)</w:t>
            </w:r>
            <w:proofErr w:type="gramEnd"/>
          </w:p>
        </w:tc>
      </w:tr>
    </w:tbl>
    <w:p w:rsidR="00B260F4" w:rsidRPr="00B260F4" w:rsidRDefault="00B260F4" w:rsidP="00B260F4">
      <w:pPr>
        <w:pStyle w:val="PargrafodaLista"/>
        <w:numPr>
          <w:ilvl w:val="1"/>
          <w:numId w:val="1"/>
        </w:numPr>
        <w:jc w:val="both"/>
        <w:rPr>
          <w:rFonts w:ascii="Arial" w:hAnsi="Arial" w:cs="Arial"/>
          <w:color w:val="000000"/>
          <w:sz w:val="20"/>
          <w:szCs w:val="20"/>
        </w:rPr>
      </w:pPr>
      <w:r w:rsidRPr="00B260F4">
        <w:rPr>
          <w:rFonts w:ascii="Arial" w:hAnsi="Arial" w:cs="Arial"/>
          <w:color w:val="000000"/>
          <w:sz w:val="20"/>
          <w:szCs w:val="20"/>
        </w:rPr>
        <w:t xml:space="preserve">Para a execução dos serviços, a Contratada deverá disponibilizar todos os materiais, equipamentos, ferramentas e utensílios necessários, em quantidades e qualidades </w:t>
      </w:r>
      <w:proofErr w:type="gramStart"/>
      <w:r w:rsidRPr="00B260F4">
        <w:rPr>
          <w:rFonts w:ascii="Arial" w:hAnsi="Arial" w:cs="Arial"/>
          <w:color w:val="000000"/>
          <w:sz w:val="20"/>
          <w:szCs w:val="20"/>
        </w:rPr>
        <w:t>adequadas à perfeita execução contratual, promovendo, quando requerido, sua substituição</w:t>
      </w:r>
      <w:proofErr w:type="gramEnd"/>
      <w:r w:rsidRPr="00B260F4">
        <w:rPr>
          <w:rFonts w:ascii="Arial" w:hAnsi="Arial" w:cs="Arial"/>
          <w:color w:val="000000"/>
          <w:sz w:val="20"/>
          <w:szCs w:val="20"/>
        </w:rPr>
        <w:t>.</w:t>
      </w:r>
    </w:p>
    <w:p w:rsidR="00B260F4" w:rsidRPr="00B260F4" w:rsidRDefault="00B260F4" w:rsidP="009A6701">
      <w:pPr>
        <w:numPr>
          <w:ilvl w:val="1"/>
          <w:numId w:val="1"/>
        </w:numPr>
        <w:spacing w:before="240"/>
        <w:jc w:val="both"/>
        <w:rPr>
          <w:rFonts w:ascii="Arial" w:hAnsi="Arial" w:cs="Arial"/>
          <w:color w:val="000000"/>
          <w:sz w:val="20"/>
          <w:szCs w:val="20"/>
        </w:rPr>
      </w:pPr>
      <w:r>
        <w:rPr>
          <w:rFonts w:ascii="Arial" w:hAnsi="Arial" w:cs="Arial"/>
          <w:b/>
          <w:color w:val="000000"/>
          <w:sz w:val="20"/>
          <w:szCs w:val="20"/>
          <w:u w:val="single"/>
        </w:rPr>
        <w:t>Q</w:t>
      </w:r>
      <w:r w:rsidRPr="00B260F4">
        <w:rPr>
          <w:rFonts w:ascii="Arial" w:hAnsi="Arial" w:cs="Arial"/>
          <w:b/>
          <w:color w:val="000000"/>
          <w:sz w:val="20"/>
          <w:szCs w:val="20"/>
          <w:u w:val="single"/>
        </w:rPr>
        <w:t>uanto aos postos alocados no Aeroporto Internacional Augusto Severo</w:t>
      </w:r>
      <w:r>
        <w:rPr>
          <w:rFonts w:ascii="Arial" w:hAnsi="Arial" w:cs="Arial"/>
          <w:b/>
          <w:color w:val="000000"/>
          <w:sz w:val="20"/>
          <w:szCs w:val="20"/>
          <w:u w:val="single"/>
        </w:rPr>
        <w:t>:</w:t>
      </w:r>
    </w:p>
    <w:p w:rsidR="009A6701" w:rsidRPr="009A6701" w:rsidRDefault="00B260F4" w:rsidP="00B260F4">
      <w:pPr>
        <w:numPr>
          <w:ilvl w:val="2"/>
          <w:numId w:val="1"/>
        </w:numPr>
        <w:spacing w:before="240"/>
        <w:jc w:val="both"/>
        <w:rPr>
          <w:rFonts w:ascii="Arial" w:hAnsi="Arial" w:cs="Arial"/>
          <w:color w:val="000000"/>
          <w:sz w:val="20"/>
          <w:szCs w:val="20"/>
        </w:rPr>
      </w:pPr>
      <w:r w:rsidRPr="009A6701">
        <w:rPr>
          <w:rFonts w:ascii="Arial" w:hAnsi="Arial" w:cs="Arial"/>
          <w:color w:val="000000"/>
          <w:sz w:val="20"/>
          <w:szCs w:val="20"/>
        </w:rPr>
        <w:t xml:space="preserve"> </w:t>
      </w:r>
      <w:r w:rsidR="009A6701" w:rsidRPr="009A6701">
        <w:rPr>
          <w:rFonts w:ascii="Arial" w:hAnsi="Arial" w:cs="Arial"/>
          <w:color w:val="000000"/>
          <w:sz w:val="20"/>
          <w:szCs w:val="20"/>
        </w:rPr>
        <w:t xml:space="preserve">O período acima estabelecido no subitem </w:t>
      </w:r>
      <w:r w:rsidR="009A6701">
        <w:rPr>
          <w:rFonts w:ascii="Arial" w:hAnsi="Arial" w:cs="Arial"/>
          <w:color w:val="000000"/>
          <w:sz w:val="20"/>
          <w:szCs w:val="20"/>
        </w:rPr>
        <w:t>4</w:t>
      </w:r>
      <w:r w:rsidR="009A6701" w:rsidRPr="009A6701">
        <w:rPr>
          <w:rFonts w:ascii="Arial" w:hAnsi="Arial" w:cs="Arial"/>
          <w:color w:val="000000"/>
          <w:sz w:val="20"/>
          <w:szCs w:val="20"/>
        </w:rPr>
        <w:t>.1</w:t>
      </w:r>
      <w:proofErr w:type="gramStart"/>
      <w:r w:rsidR="009A6701">
        <w:rPr>
          <w:rFonts w:ascii="Arial" w:hAnsi="Arial" w:cs="Arial"/>
          <w:color w:val="000000"/>
          <w:sz w:val="20"/>
          <w:szCs w:val="20"/>
        </w:rPr>
        <w:t>, ,</w:t>
      </w:r>
      <w:proofErr w:type="gramEnd"/>
      <w:r w:rsidR="009A6701">
        <w:rPr>
          <w:rFonts w:ascii="Arial" w:hAnsi="Arial" w:cs="Arial"/>
          <w:color w:val="000000"/>
          <w:sz w:val="20"/>
          <w:szCs w:val="20"/>
        </w:rPr>
        <w:t xml:space="preserve"> </w:t>
      </w:r>
      <w:r w:rsidR="009A6701" w:rsidRPr="009A6701">
        <w:rPr>
          <w:rFonts w:ascii="Arial" w:hAnsi="Arial" w:cs="Arial"/>
          <w:color w:val="000000"/>
          <w:sz w:val="20"/>
          <w:szCs w:val="20"/>
        </w:rPr>
        <w:t>poderá ser alterado pela contratante, em decorrência de:</w:t>
      </w:r>
    </w:p>
    <w:p w:rsidR="009A6701" w:rsidRPr="009A6701" w:rsidRDefault="009A6701" w:rsidP="00B260F4">
      <w:pPr>
        <w:numPr>
          <w:ilvl w:val="3"/>
          <w:numId w:val="1"/>
        </w:numPr>
        <w:spacing w:before="240"/>
        <w:jc w:val="both"/>
        <w:rPr>
          <w:rFonts w:ascii="Arial" w:hAnsi="Arial" w:cs="Arial"/>
          <w:color w:val="000000"/>
          <w:sz w:val="20"/>
          <w:szCs w:val="20"/>
        </w:rPr>
      </w:pPr>
      <w:proofErr w:type="gramStart"/>
      <w:r w:rsidRPr="009A6701">
        <w:rPr>
          <w:rFonts w:ascii="Arial" w:hAnsi="Arial" w:cs="Arial"/>
          <w:color w:val="000000"/>
          <w:sz w:val="20"/>
          <w:szCs w:val="20"/>
        </w:rPr>
        <w:t>Flexibilização</w:t>
      </w:r>
      <w:proofErr w:type="gramEnd"/>
      <w:r w:rsidRPr="009A6701">
        <w:rPr>
          <w:rFonts w:ascii="Arial" w:hAnsi="Arial" w:cs="Arial"/>
          <w:color w:val="000000"/>
          <w:sz w:val="20"/>
          <w:szCs w:val="20"/>
        </w:rPr>
        <w:t xml:space="preserve"> eventual diária decorrente de atraso ou antecipação de voo, de acordo com informação prestada pela INFRAERO;</w:t>
      </w:r>
    </w:p>
    <w:p w:rsidR="009A6701" w:rsidRDefault="009A6701" w:rsidP="00B260F4">
      <w:pPr>
        <w:numPr>
          <w:ilvl w:val="3"/>
          <w:numId w:val="1"/>
        </w:numPr>
        <w:spacing w:before="120"/>
        <w:jc w:val="both"/>
        <w:rPr>
          <w:rFonts w:ascii="Arial" w:hAnsi="Arial" w:cs="Arial"/>
          <w:color w:val="000000"/>
          <w:sz w:val="20"/>
          <w:szCs w:val="20"/>
        </w:rPr>
      </w:pPr>
      <w:r w:rsidRPr="009A6701">
        <w:rPr>
          <w:rFonts w:ascii="Arial" w:hAnsi="Arial" w:cs="Arial"/>
          <w:color w:val="000000"/>
          <w:sz w:val="20"/>
          <w:szCs w:val="20"/>
        </w:rPr>
        <w:t xml:space="preserve">Alteração decorrente de eventual inserção e/ou exclusão de </w:t>
      </w:r>
      <w:proofErr w:type="spellStart"/>
      <w:r w:rsidRPr="009A6701">
        <w:rPr>
          <w:rFonts w:ascii="Arial" w:hAnsi="Arial" w:cs="Arial"/>
          <w:color w:val="000000"/>
          <w:sz w:val="20"/>
          <w:szCs w:val="20"/>
        </w:rPr>
        <w:t>vôo</w:t>
      </w:r>
      <w:proofErr w:type="spellEnd"/>
      <w:r w:rsidRPr="009A6701">
        <w:rPr>
          <w:rFonts w:ascii="Arial" w:hAnsi="Arial" w:cs="Arial"/>
          <w:color w:val="000000"/>
          <w:sz w:val="20"/>
          <w:szCs w:val="20"/>
        </w:rPr>
        <w:t xml:space="preserve"> pela INFRAERO ou companhias aéreas em determinados períodos do ano.</w:t>
      </w:r>
    </w:p>
    <w:p w:rsidR="00B260F4" w:rsidRDefault="00B260F4" w:rsidP="0075607F">
      <w:pPr>
        <w:numPr>
          <w:ilvl w:val="3"/>
          <w:numId w:val="1"/>
        </w:numPr>
        <w:spacing w:before="120"/>
        <w:jc w:val="both"/>
        <w:rPr>
          <w:rFonts w:ascii="Arial" w:hAnsi="Arial" w:cs="Arial"/>
          <w:b/>
          <w:color w:val="000000"/>
          <w:sz w:val="20"/>
          <w:szCs w:val="20"/>
          <w:u w:val="single"/>
        </w:rPr>
      </w:pPr>
      <w:r>
        <w:rPr>
          <w:rFonts w:ascii="Arial" w:hAnsi="Arial" w:cs="Arial"/>
          <w:color w:val="000000"/>
          <w:sz w:val="20"/>
          <w:szCs w:val="20"/>
        </w:rPr>
        <w:t xml:space="preserve"> </w:t>
      </w:r>
      <w:r w:rsidR="0075607F" w:rsidRPr="0075607F">
        <w:rPr>
          <w:rFonts w:ascii="Arial" w:hAnsi="Arial" w:cs="Arial"/>
          <w:color w:val="000000"/>
          <w:sz w:val="20"/>
          <w:szCs w:val="20"/>
        </w:rPr>
        <w:t xml:space="preserve">Em razão da inexistência de transporte coletivo no Aeroporto Internacional Augusto Severo, que atenda o horário de saída dos terceirizados, a partir das 22 horas, necessário se faz que a contratada providencie, </w:t>
      </w:r>
      <w:r w:rsidR="0075607F" w:rsidRPr="0075607F">
        <w:rPr>
          <w:rFonts w:ascii="Arial" w:hAnsi="Arial" w:cs="Arial"/>
          <w:b/>
          <w:color w:val="000000"/>
          <w:sz w:val="20"/>
          <w:szCs w:val="20"/>
        </w:rPr>
        <w:t>através de veículo próprio ou fretamento</w:t>
      </w:r>
      <w:r w:rsidR="0075607F" w:rsidRPr="0075607F">
        <w:rPr>
          <w:rFonts w:ascii="Arial" w:hAnsi="Arial" w:cs="Arial"/>
          <w:color w:val="000000"/>
          <w:sz w:val="20"/>
          <w:szCs w:val="20"/>
        </w:rPr>
        <w:t xml:space="preserve">, transporte específico para estes terceirizados, como táxi, van, </w:t>
      </w:r>
      <w:proofErr w:type="spellStart"/>
      <w:r w:rsidR="0075607F" w:rsidRPr="0075607F">
        <w:rPr>
          <w:rFonts w:ascii="Arial" w:hAnsi="Arial" w:cs="Arial"/>
          <w:color w:val="000000"/>
          <w:sz w:val="20"/>
          <w:szCs w:val="20"/>
        </w:rPr>
        <w:t>microônibus</w:t>
      </w:r>
      <w:proofErr w:type="spellEnd"/>
      <w:r w:rsidR="0075607F" w:rsidRPr="0075607F">
        <w:rPr>
          <w:rFonts w:ascii="Arial" w:hAnsi="Arial" w:cs="Arial"/>
          <w:color w:val="000000"/>
          <w:sz w:val="20"/>
          <w:szCs w:val="20"/>
        </w:rPr>
        <w:t xml:space="preserve"> ou similar, desde que de acordo com as normas trabalhistas e de transporte de passageiros, inclusive quanto à segurança dos trabalhadores.</w:t>
      </w:r>
      <w:r w:rsidR="0075607F">
        <w:rPr>
          <w:rFonts w:ascii="Arial" w:hAnsi="Arial" w:cs="Arial"/>
          <w:color w:val="000000"/>
          <w:sz w:val="20"/>
          <w:szCs w:val="20"/>
        </w:rPr>
        <w:t xml:space="preserve"> </w:t>
      </w:r>
      <w:r w:rsidR="0075607F" w:rsidRPr="0075607F">
        <w:rPr>
          <w:rFonts w:ascii="Arial" w:hAnsi="Arial" w:cs="Arial"/>
          <w:b/>
          <w:color w:val="000000"/>
          <w:sz w:val="20"/>
          <w:szCs w:val="20"/>
          <w:u w:val="single"/>
        </w:rPr>
        <w:t>Para tanto, tal custo deve ser levado em conta quando da elaboração da planilha</w:t>
      </w:r>
      <w:r w:rsidR="000E754A">
        <w:rPr>
          <w:rFonts w:ascii="Arial" w:hAnsi="Arial" w:cs="Arial"/>
          <w:b/>
          <w:color w:val="000000"/>
          <w:sz w:val="20"/>
          <w:szCs w:val="20"/>
          <w:u w:val="single"/>
        </w:rPr>
        <w:t xml:space="preserve"> de custos e formação de preços</w:t>
      </w:r>
      <w:r w:rsidR="0075607F" w:rsidRPr="0075607F">
        <w:rPr>
          <w:rFonts w:ascii="Arial" w:hAnsi="Arial" w:cs="Arial"/>
          <w:b/>
          <w:color w:val="000000"/>
          <w:sz w:val="20"/>
          <w:szCs w:val="20"/>
          <w:u w:val="single"/>
        </w:rPr>
        <w:t xml:space="preserve"> pelo licitante.</w:t>
      </w:r>
    </w:p>
    <w:p w:rsidR="000E754A" w:rsidRPr="000E754A" w:rsidRDefault="000E754A" w:rsidP="000E754A">
      <w:pPr>
        <w:numPr>
          <w:ilvl w:val="4"/>
          <w:numId w:val="1"/>
        </w:numPr>
        <w:spacing w:before="120"/>
        <w:jc w:val="both"/>
        <w:rPr>
          <w:rFonts w:ascii="Arial" w:hAnsi="Arial" w:cs="Arial"/>
          <w:color w:val="000000"/>
          <w:sz w:val="20"/>
          <w:szCs w:val="20"/>
        </w:rPr>
      </w:pPr>
      <w:r w:rsidRPr="000E754A">
        <w:rPr>
          <w:rFonts w:ascii="Arial" w:hAnsi="Arial" w:cs="Arial"/>
          <w:color w:val="000000"/>
          <w:sz w:val="20"/>
          <w:szCs w:val="20"/>
        </w:rPr>
        <w:t xml:space="preserve">Alerta-se para o disposto no § 2º do art. 58 da CLT, bem como na Súmula 90 do TST, pois no caso específico do item </w:t>
      </w:r>
      <w:r>
        <w:rPr>
          <w:rFonts w:ascii="Arial" w:hAnsi="Arial" w:cs="Arial"/>
          <w:color w:val="000000"/>
          <w:sz w:val="20"/>
          <w:szCs w:val="20"/>
        </w:rPr>
        <w:t>4.4.1.3</w:t>
      </w:r>
      <w:r w:rsidRPr="000E754A">
        <w:rPr>
          <w:rFonts w:ascii="Arial" w:hAnsi="Arial" w:cs="Arial"/>
          <w:color w:val="000000"/>
          <w:sz w:val="20"/>
          <w:szCs w:val="20"/>
        </w:rPr>
        <w:t xml:space="preserve"> supra, temos que o tempo despendido pelo empregado, em condução fornecida pelo empregador, do local de trabalho não servido por transporte público regular, em seu retorno, é computável na jornada de trabalho.</w:t>
      </w:r>
    </w:p>
    <w:p w:rsidR="000E754A" w:rsidRPr="000E754A" w:rsidRDefault="000E754A" w:rsidP="000E754A">
      <w:pPr>
        <w:numPr>
          <w:ilvl w:val="4"/>
          <w:numId w:val="1"/>
        </w:numPr>
        <w:spacing w:before="120"/>
        <w:jc w:val="both"/>
        <w:rPr>
          <w:rFonts w:ascii="Arial" w:hAnsi="Arial" w:cs="Arial"/>
          <w:color w:val="000000"/>
          <w:sz w:val="20"/>
          <w:szCs w:val="20"/>
        </w:rPr>
      </w:pPr>
      <w:r w:rsidRPr="000E754A">
        <w:rPr>
          <w:rFonts w:ascii="Arial" w:hAnsi="Arial" w:cs="Arial"/>
          <w:color w:val="000000"/>
          <w:sz w:val="20"/>
          <w:szCs w:val="20"/>
        </w:rPr>
        <w:lastRenderedPageBreak/>
        <w:t xml:space="preserve">O custo com a “hora </w:t>
      </w:r>
      <w:r w:rsidRPr="003A40FB">
        <w:rPr>
          <w:rFonts w:ascii="Arial" w:hAnsi="Arial" w:cs="Arial"/>
          <w:i/>
          <w:color w:val="000000"/>
          <w:sz w:val="20"/>
          <w:szCs w:val="20"/>
        </w:rPr>
        <w:t xml:space="preserve">in </w:t>
      </w:r>
      <w:proofErr w:type="spellStart"/>
      <w:r w:rsidRPr="003A40FB">
        <w:rPr>
          <w:rFonts w:ascii="Arial" w:hAnsi="Arial" w:cs="Arial"/>
          <w:i/>
          <w:color w:val="000000"/>
          <w:sz w:val="20"/>
          <w:szCs w:val="20"/>
        </w:rPr>
        <w:t>itinere</w:t>
      </w:r>
      <w:proofErr w:type="spellEnd"/>
      <w:r w:rsidRPr="000E754A">
        <w:rPr>
          <w:rFonts w:ascii="Arial" w:hAnsi="Arial" w:cs="Arial"/>
          <w:color w:val="000000"/>
          <w:sz w:val="20"/>
          <w:szCs w:val="20"/>
        </w:rPr>
        <w:t>” deve ser computado na planilha de custos e formação de preços dos licitantes</w:t>
      </w:r>
    </w:p>
    <w:p w:rsidR="009A6701" w:rsidRDefault="009A6701" w:rsidP="009A6701">
      <w:pPr>
        <w:pStyle w:val="PargrafodaLista"/>
        <w:spacing w:before="240" w:after="120" w:line="276" w:lineRule="auto"/>
        <w:ind w:left="360"/>
        <w:jc w:val="both"/>
        <w:rPr>
          <w:rFonts w:cs="Times New Roman"/>
          <w:b/>
          <w:bCs/>
          <w:color w:val="000000"/>
          <w:sz w:val="20"/>
          <w:szCs w:val="20"/>
        </w:rPr>
      </w:pPr>
    </w:p>
    <w:p w:rsidR="009A6701" w:rsidRDefault="009A6701" w:rsidP="009A6701">
      <w:pPr>
        <w:pStyle w:val="PargrafodaLista"/>
        <w:spacing w:before="240" w:after="120" w:line="276" w:lineRule="auto"/>
        <w:ind w:left="360"/>
        <w:jc w:val="both"/>
        <w:rPr>
          <w:rFonts w:cs="Times New Roman"/>
          <w:b/>
          <w:bCs/>
          <w:color w:val="000000"/>
          <w:sz w:val="20"/>
          <w:szCs w:val="20"/>
        </w:rPr>
      </w:pPr>
    </w:p>
    <w:p w:rsidR="00822758" w:rsidRPr="00433827" w:rsidRDefault="00822758" w:rsidP="00822758">
      <w:pPr>
        <w:pStyle w:val="PargrafodaLista"/>
        <w:numPr>
          <w:ilvl w:val="0"/>
          <w:numId w:val="1"/>
        </w:numPr>
        <w:spacing w:before="240" w:after="120" w:line="276" w:lineRule="auto"/>
        <w:jc w:val="both"/>
        <w:rPr>
          <w:rFonts w:cs="Times New Roman"/>
          <w:b/>
          <w:bCs/>
          <w:color w:val="000000"/>
          <w:sz w:val="20"/>
          <w:szCs w:val="20"/>
        </w:rPr>
      </w:pPr>
      <w:r w:rsidRPr="00433827">
        <w:rPr>
          <w:rFonts w:cs="Times New Roman"/>
          <w:b/>
          <w:bCs/>
          <w:color w:val="000000"/>
          <w:sz w:val="20"/>
          <w:szCs w:val="20"/>
        </w:rPr>
        <w:t>INFORMAÇÕES RELEVANTES PARA O DIMENSIONAMENTO DA PROPOSTA</w:t>
      </w:r>
    </w:p>
    <w:p w:rsidR="00822758" w:rsidRPr="00866A3B" w:rsidRDefault="00822758" w:rsidP="00822758">
      <w:pPr>
        <w:pStyle w:val="PargrafodaLista"/>
        <w:spacing w:before="240" w:after="120" w:line="276" w:lineRule="auto"/>
        <w:ind w:left="360"/>
        <w:jc w:val="both"/>
        <w:rPr>
          <w:rFonts w:cs="Times New Roman"/>
          <w:bCs/>
          <w:color w:val="000000"/>
          <w:sz w:val="20"/>
          <w:szCs w:val="20"/>
        </w:rPr>
      </w:pPr>
    </w:p>
    <w:p w:rsidR="00D13A23" w:rsidRPr="00D13A23" w:rsidRDefault="00D13A23" w:rsidP="00D13A23">
      <w:pPr>
        <w:numPr>
          <w:ilvl w:val="1"/>
          <w:numId w:val="1"/>
        </w:numPr>
        <w:spacing w:before="120"/>
        <w:jc w:val="both"/>
        <w:rPr>
          <w:rFonts w:ascii="Arial" w:hAnsi="Arial" w:cs="Arial"/>
          <w:color w:val="000000"/>
          <w:sz w:val="20"/>
          <w:szCs w:val="20"/>
        </w:rPr>
      </w:pPr>
      <w:r w:rsidRPr="00D13A23">
        <w:rPr>
          <w:rFonts w:ascii="Arial" w:hAnsi="Arial" w:cs="Arial"/>
          <w:color w:val="000000"/>
          <w:sz w:val="20"/>
          <w:szCs w:val="20"/>
        </w:rPr>
        <w:t>A demanda da SR/DPF/RN, relativamente ao serviço de</w:t>
      </w:r>
      <w:r w:rsidRPr="00794051">
        <w:t xml:space="preserve"> </w:t>
      </w:r>
      <w:r w:rsidRPr="00D13A23">
        <w:rPr>
          <w:rFonts w:ascii="Arial" w:hAnsi="Arial" w:cs="Arial"/>
          <w:color w:val="000000"/>
          <w:sz w:val="20"/>
          <w:szCs w:val="20"/>
        </w:rPr>
        <w:t>embarque e desembarque internacional de passageiros e tripulantes no Aeroporto Internacional Augusto Severo, tem como base as seguintes características:</w:t>
      </w:r>
    </w:p>
    <w:p w:rsidR="00D13A23" w:rsidRPr="00D13A23" w:rsidRDefault="00D13A23" w:rsidP="00D13A23">
      <w:pPr>
        <w:spacing w:before="120"/>
        <w:ind w:left="1416"/>
        <w:jc w:val="both"/>
        <w:rPr>
          <w:rFonts w:ascii="Arial" w:hAnsi="Arial" w:cs="Arial"/>
          <w:color w:val="000000"/>
          <w:sz w:val="20"/>
          <w:szCs w:val="20"/>
        </w:rPr>
      </w:pPr>
      <w:r w:rsidRPr="00D13A23">
        <w:rPr>
          <w:rFonts w:ascii="Arial" w:hAnsi="Arial" w:cs="Arial"/>
          <w:color w:val="000000"/>
          <w:sz w:val="20"/>
          <w:szCs w:val="20"/>
        </w:rPr>
        <w:t>a) A média mensal de passageiros e tripulantes atendidos é de 15.000 (quinze mil) nos meses de alta estação e de 10.000 (dez mil) nos meses de baixa estação.</w:t>
      </w:r>
    </w:p>
    <w:p w:rsidR="00D13A23" w:rsidRPr="00D13A23" w:rsidRDefault="00D13A23" w:rsidP="00D13A23">
      <w:pPr>
        <w:spacing w:before="120"/>
        <w:ind w:left="1416"/>
        <w:jc w:val="both"/>
        <w:rPr>
          <w:rFonts w:ascii="Arial" w:hAnsi="Arial" w:cs="Arial"/>
          <w:color w:val="000000"/>
          <w:sz w:val="20"/>
          <w:szCs w:val="20"/>
        </w:rPr>
      </w:pPr>
      <w:r w:rsidRPr="00D13A23">
        <w:rPr>
          <w:rFonts w:ascii="Arial" w:hAnsi="Arial" w:cs="Arial"/>
          <w:color w:val="000000"/>
          <w:sz w:val="20"/>
          <w:szCs w:val="20"/>
        </w:rPr>
        <w:t xml:space="preserve">b) O horário de funcionamento </w:t>
      </w:r>
      <w:proofErr w:type="gramStart"/>
      <w:r w:rsidRPr="00D13A23">
        <w:rPr>
          <w:rFonts w:ascii="Arial" w:hAnsi="Arial" w:cs="Arial"/>
          <w:color w:val="000000"/>
          <w:sz w:val="20"/>
          <w:szCs w:val="20"/>
        </w:rPr>
        <w:t>no AIAS</w:t>
      </w:r>
      <w:proofErr w:type="gramEnd"/>
      <w:r w:rsidRPr="00D13A23">
        <w:rPr>
          <w:rFonts w:ascii="Arial" w:hAnsi="Arial" w:cs="Arial"/>
          <w:color w:val="000000"/>
          <w:sz w:val="20"/>
          <w:szCs w:val="20"/>
        </w:rPr>
        <w:t xml:space="preserve"> é ininterrupto, porém estatisticamente verifica-se que os voos internacionais costumam chegar em Natal no período da tarde e da noite, sendo que os picos de desembarque e embarque ocorrem </w:t>
      </w:r>
      <w:proofErr w:type="spellStart"/>
      <w:r w:rsidRPr="00D13A23">
        <w:rPr>
          <w:rFonts w:ascii="Arial" w:hAnsi="Arial" w:cs="Arial"/>
          <w:color w:val="000000"/>
          <w:sz w:val="20"/>
          <w:szCs w:val="20"/>
        </w:rPr>
        <w:t>subsequencialmente</w:t>
      </w:r>
      <w:proofErr w:type="spellEnd"/>
      <w:r w:rsidRPr="00D13A23">
        <w:rPr>
          <w:rFonts w:ascii="Arial" w:hAnsi="Arial" w:cs="Arial"/>
          <w:color w:val="000000"/>
          <w:sz w:val="20"/>
          <w:szCs w:val="20"/>
        </w:rPr>
        <w:t xml:space="preserve">, pois normalmente o mesmo avião que trouxe passageiro será utilizado, na </w:t>
      </w:r>
      <w:proofErr w:type="spellStart"/>
      <w:r w:rsidRPr="00D13A23">
        <w:rPr>
          <w:rFonts w:ascii="Arial" w:hAnsi="Arial" w:cs="Arial"/>
          <w:color w:val="000000"/>
          <w:sz w:val="20"/>
          <w:szCs w:val="20"/>
        </w:rPr>
        <w:t>seqüência</w:t>
      </w:r>
      <w:proofErr w:type="spellEnd"/>
      <w:r w:rsidRPr="00D13A23">
        <w:rPr>
          <w:rFonts w:ascii="Arial" w:hAnsi="Arial" w:cs="Arial"/>
          <w:color w:val="000000"/>
          <w:sz w:val="20"/>
          <w:szCs w:val="20"/>
        </w:rPr>
        <w:t xml:space="preserve">,  para a partida dos embarcados. </w:t>
      </w:r>
    </w:p>
    <w:p w:rsidR="00D13A23" w:rsidRPr="00D13A23" w:rsidRDefault="00D13A23" w:rsidP="00D13A23">
      <w:pPr>
        <w:spacing w:before="120"/>
        <w:ind w:left="1416"/>
        <w:jc w:val="both"/>
        <w:rPr>
          <w:rFonts w:ascii="Arial" w:hAnsi="Arial" w:cs="Arial"/>
          <w:color w:val="000000"/>
          <w:sz w:val="20"/>
          <w:szCs w:val="20"/>
        </w:rPr>
      </w:pPr>
      <w:r w:rsidRPr="00D13A23">
        <w:rPr>
          <w:rFonts w:ascii="Arial" w:hAnsi="Arial" w:cs="Arial"/>
          <w:color w:val="000000"/>
          <w:sz w:val="20"/>
          <w:szCs w:val="20"/>
        </w:rPr>
        <w:t xml:space="preserve">c) </w:t>
      </w:r>
      <w:r w:rsidRPr="0032656B">
        <w:rPr>
          <w:rFonts w:ascii="Arial" w:hAnsi="Arial" w:cs="Arial"/>
          <w:color w:val="000000"/>
          <w:sz w:val="20"/>
          <w:szCs w:val="20"/>
        </w:rPr>
        <w:t>Existem 04 (quatro) cabines de atendimento no setor de embarque e 04 (quatro) no setor de desembarque, totalizando assim 08 (oito) cabin</w:t>
      </w:r>
      <w:r w:rsidR="00AB69B1" w:rsidRPr="0032656B">
        <w:rPr>
          <w:rFonts w:ascii="Arial" w:hAnsi="Arial" w:cs="Arial"/>
          <w:color w:val="000000"/>
          <w:sz w:val="20"/>
          <w:szCs w:val="20"/>
        </w:rPr>
        <w:t>e</w:t>
      </w:r>
      <w:r w:rsidRPr="0032656B">
        <w:rPr>
          <w:rFonts w:ascii="Arial" w:hAnsi="Arial" w:cs="Arial"/>
          <w:color w:val="000000"/>
          <w:sz w:val="20"/>
          <w:szCs w:val="20"/>
        </w:rPr>
        <w:t>s, que</w:t>
      </w:r>
      <w:r w:rsidRPr="00AB69B1">
        <w:rPr>
          <w:rFonts w:ascii="Arial" w:hAnsi="Arial" w:cs="Arial"/>
          <w:color w:val="000000"/>
          <w:sz w:val="20"/>
          <w:szCs w:val="20"/>
        </w:rPr>
        <w:t xml:space="preserve"> ficam instaladas em espaço de responsabilidade da INFRAERO, sendo que o sistema de segurança do aeroporto fica </w:t>
      </w:r>
      <w:proofErr w:type="gramStart"/>
      <w:r w:rsidRPr="00AB69B1">
        <w:rPr>
          <w:rFonts w:ascii="Arial" w:hAnsi="Arial" w:cs="Arial"/>
          <w:color w:val="000000"/>
          <w:sz w:val="20"/>
          <w:szCs w:val="20"/>
        </w:rPr>
        <w:t>à</w:t>
      </w:r>
      <w:proofErr w:type="gramEnd"/>
      <w:r w:rsidRPr="00AB69B1">
        <w:rPr>
          <w:rFonts w:ascii="Arial" w:hAnsi="Arial" w:cs="Arial"/>
          <w:color w:val="000000"/>
          <w:sz w:val="20"/>
          <w:szCs w:val="20"/>
        </w:rPr>
        <w:t xml:space="preserve"> cargo da INFRAERO, responsável pela cessão de crachás de identificação, controle de acesso, controle de estacionamento e demais itens afetos à segurança orgânica do aeroporto.</w:t>
      </w:r>
    </w:p>
    <w:p w:rsidR="00D13A23" w:rsidRPr="00D13A23" w:rsidRDefault="00D13A23" w:rsidP="00D13A23">
      <w:pPr>
        <w:numPr>
          <w:ilvl w:val="1"/>
          <w:numId w:val="1"/>
        </w:numPr>
        <w:spacing w:before="240"/>
        <w:jc w:val="both"/>
        <w:rPr>
          <w:rFonts w:ascii="Arial" w:hAnsi="Arial" w:cs="Arial"/>
          <w:color w:val="000000"/>
          <w:sz w:val="20"/>
          <w:szCs w:val="20"/>
        </w:rPr>
      </w:pPr>
      <w:r w:rsidRPr="00D13A23">
        <w:rPr>
          <w:rFonts w:ascii="Arial" w:hAnsi="Arial" w:cs="Arial"/>
          <w:color w:val="000000"/>
          <w:sz w:val="20"/>
          <w:szCs w:val="20"/>
        </w:rPr>
        <w:t xml:space="preserve">d) As cabines de atendimento são equipadas com um microcomputador, estação de trabalho e uma cadeira por atendente, havendo duas salas próximas à área de embarque, destinada pela INFRAERO para uso da SR/DPF/RN e que serve de </w:t>
      </w:r>
      <w:r w:rsidR="00AB69B1" w:rsidRPr="00D13A23">
        <w:rPr>
          <w:rFonts w:ascii="Arial" w:hAnsi="Arial" w:cs="Arial"/>
          <w:color w:val="000000"/>
          <w:sz w:val="20"/>
          <w:szCs w:val="20"/>
        </w:rPr>
        <w:t>apoio</w:t>
      </w:r>
      <w:r w:rsidRPr="00D13A23">
        <w:rPr>
          <w:rFonts w:ascii="Arial" w:hAnsi="Arial" w:cs="Arial"/>
          <w:color w:val="000000"/>
          <w:sz w:val="20"/>
          <w:szCs w:val="20"/>
        </w:rPr>
        <w:t xml:space="preserve"> às atividades ali desenvolvidas.</w:t>
      </w:r>
    </w:p>
    <w:p w:rsidR="00822758" w:rsidRPr="00866A3B" w:rsidRDefault="00822758" w:rsidP="00822758">
      <w:pPr>
        <w:pStyle w:val="PargrafodaLista"/>
        <w:spacing w:before="240" w:after="120" w:line="276" w:lineRule="auto"/>
        <w:ind w:left="360"/>
        <w:jc w:val="both"/>
        <w:rPr>
          <w:rFonts w:cs="Times New Roman"/>
          <w:bCs/>
          <w:color w:val="000000"/>
          <w:sz w:val="20"/>
          <w:szCs w:val="20"/>
        </w:rPr>
      </w:pPr>
    </w:p>
    <w:p w:rsidR="00822758" w:rsidRPr="00A53F3B" w:rsidRDefault="00FB2BF1" w:rsidP="00822758">
      <w:pPr>
        <w:pStyle w:val="PargrafodaLista"/>
        <w:numPr>
          <w:ilvl w:val="0"/>
          <w:numId w:val="1"/>
        </w:numPr>
        <w:spacing w:before="240" w:after="120" w:line="276" w:lineRule="auto"/>
        <w:jc w:val="both"/>
        <w:rPr>
          <w:rFonts w:ascii="Arial" w:hAnsi="Arial" w:cs="Arial"/>
          <w:b/>
          <w:color w:val="000000"/>
          <w:sz w:val="20"/>
          <w:szCs w:val="20"/>
        </w:rPr>
      </w:pPr>
      <w:r w:rsidRPr="00A53F3B">
        <w:rPr>
          <w:rFonts w:ascii="Arial" w:hAnsi="Arial" w:cs="Arial"/>
          <w:b/>
          <w:color w:val="000000"/>
          <w:sz w:val="20"/>
          <w:szCs w:val="20"/>
        </w:rPr>
        <w:t>METODOLOGIA DE AVALIAÇÃO DA EXECUÇÃO DOS SERVIÇOS</w:t>
      </w:r>
      <w:r w:rsidR="00822758" w:rsidRPr="00A53F3B">
        <w:rPr>
          <w:rFonts w:ascii="Arial" w:hAnsi="Arial" w:cs="Arial"/>
          <w:b/>
          <w:color w:val="000000"/>
          <w:sz w:val="20"/>
          <w:szCs w:val="20"/>
        </w:rPr>
        <w:t>.</w:t>
      </w:r>
    </w:p>
    <w:p w:rsidR="00822758" w:rsidRPr="00866A3B" w:rsidRDefault="00822758" w:rsidP="00822758">
      <w:pPr>
        <w:pStyle w:val="PargrafodaLista"/>
        <w:spacing w:before="240" w:after="120" w:line="276" w:lineRule="auto"/>
        <w:ind w:left="360"/>
        <w:jc w:val="both"/>
        <w:rPr>
          <w:rFonts w:cs="Times New Roman"/>
          <w:bCs/>
          <w:color w:val="000000"/>
          <w:sz w:val="20"/>
          <w:szCs w:val="20"/>
        </w:rPr>
      </w:pPr>
    </w:p>
    <w:p w:rsidR="00A53F3B" w:rsidRPr="00A53F3B" w:rsidRDefault="00A53F3B" w:rsidP="00A53F3B">
      <w:pPr>
        <w:pStyle w:val="PargrafodaLista"/>
        <w:numPr>
          <w:ilvl w:val="1"/>
          <w:numId w:val="1"/>
        </w:numPr>
        <w:spacing w:before="120"/>
        <w:jc w:val="both"/>
        <w:rPr>
          <w:rFonts w:ascii="Arial" w:hAnsi="Arial" w:cs="Arial"/>
          <w:color w:val="000000"/>
          <w:sz w:val="20"/>
          <w:szCs w:val="20"/>
        </w:rPr>
      </w:pPr>
      <w:r w:rsidRPr="00A53F3B">
        <w:rPr>
          <w:rFonts w:ascii="Arial" w:hAnsi="Arial" w:cs="Arial"/>
          <w:color w:val="000000"/>
          <w:sz w:val="20"/>
          <w:szCs w:val="20"/>
        </w:rPr>
        <w:t>Os serviços deverão ser executados com base nos parâmetros mínimos a seguir estabelecidos:</w:t>
      </w:r>
    </w:p>
    <w:p w:rsidR="00A53F3B" w:rsidRPr="00A53F3B" w:rsidRDefault="00A53F3B" w:rsidP="00A53F3B">
      <w:pPr>
        <w:numPr>
          <w:ilvl w:val="0"/>
          <w:numId w:val="35"/>
        </w:numPr>
        <w:spacing w:before="120"/>
        <w:ind w:left="1134" w:firstLine="0"/>
        <w:jc w:val="both"/>
        <w:rPr>
          <w:rFonts w:ascii="Arial" w:hAnsi="Arial" w:cs="Arial"/>
          <w:color w:val="000000"/>
          <w:sz w:val="20"/>
          <w:szCs w:val="20"/>
        </w:rPr>
      </w:pPr>
      <w:r w:rsidRPr="00A53F3B">
        <w:rPr>
          <w:rFonts w:ascii="Arial" w:hAnsi="Arial" w:cs="Arial"/>
          <w:color w:val="000000"/>
          <w:sz w:val="20"/>
          <w:szCs w:val="20"/>
        </w:rPr>
        <w:t>Execução completa e adequada de rotinas de atendimento, conforme orientações do servidor Policial Federal designado para coordenar as atividades.</w:t>
      </w:r>
    </w:p>
    <w:p w:rsidR="00A53F3B" w:rsidRPr="00A53F3B" w:rsidRDefault="00A53F3B" w:rsidP="00A53F3B">
      <w:pPr>
        <w:numPr>
          <w:ilvl w:val="0"/>
          <w:numId w:val="35"/>
        </w:numPr>
        <w:spacing w:before="120"/>
        <w:ind w:left="1134" w:firstLine="0"/>
        <w:jc w:val="both"/>
        <w:rPr>
          <w:rFonts w:ascii="Arial" w:hAnsi="Arial" w:cs="Arial"/>
          <w:color w:val="000000"/>
          <w:sz w:val="20"/>
          <w:szCs w:val="20"/>
        </w:rPr>
      </w:pPr>
      <w:r w:rsidRPr="00A53F3B">
        <w:rPr>
          <w:rFonts w:ascii="Arial" w:hAnsi="Arial" w:cs="Arial"/>
          <w:color w:val="000000"/>
          <w:sz w:val="20"/>
          <w:szCs w:val="20"/>
        </w:rPr>
        <w:t>Utilização adequada de sistemas de tecnologia da informação.</w:t>
      </w:r>
    </w:p>
    <w:p w:rsidR="00A53F3B" w:rsidRPr="00A53F3B" w:rsidRDefault="00A53F3B" w:rsidP="00A53F3B">
      <w:pPr>
        <w:numPr>
          <w:ilvl w:val="0"/>
          <w:numId w:val="35"/>
        </w:numPr>
        <w:spacing w:before="120"/>
        <w:ind w:left="1134" w:firstLine="0"/>
        <w:jc w:val="both"/>
        <w:rPr>
          <w:rFonts w:ascii="Arial" w:hAnsi="Arial" w:cs="Arial"/>
          <w:color w:val="000000"/>
          <w:sz w:val="20"/>
          <w:szCs w:val="20"/>
        </w:rPr>
      </w:pPr>
      <w:r w:rsidRPr="00A53F3B">
        <w:rPr>
          <w:rFonts w:ascii="Arial" w:hAnsi="Arial" w:cs="Arial"/>
          <w:color w:val="000000"/>
          <w:sz w:val="20"/>
          <w:szCs w:val="20"/>
        </w:rPr>
        <w:t xml:space="preserve">Apresentação adequada do funcionário ao serviço, com aparência e higiene conforme </w:t>
      </w:r>
      <w:proofErr w:type="gramStart"/>
      <w:r w:rsidRPr="00A53F3B">
        <w:rPr>
          <w:rFonts w:ascii="Arial" w:hAnsi="Arial" w:cs="Arial"/>
          <w:color w:val="000000"/>
          <w:sz w:val="20"/>
          <w:szCs w:val="20"/>
        </w:rPr>
        <w:t>à</w:t>
      </w:r>
      <w:proofErr w:type="gramEnd"/>
      <w:r w:rsidRPr="00A53F3B">
        <w:rPr>
          <w:rFonts w:ascii="Arial" w:hAnsi="Arial" w:cs="Arial"/>
          <w:color w:val="000000"/>
          <w:sz w:val="20"/>
          <w:szCs w:val="20"/>
        </w:rPr>
        <w:t xml:space="preserve"> atividade de atendimento ao público.</w:t>
      </w:r>
    </w:p>
    <w:p w:rsidR="00A53F3B" w:rsidRPr="00A53F3B" w:rsidRDefault="00A53F3B" w:rsidP="00A53F3B">
      <w:pPr>
        <w:numPr>
          <w:ilvl w:val="0"/>
          <w:numId w:val="35"/>
        </w:numPr>
        <w:spacing w:before="120"/>
        <w:ind w:left="1134" w:firstLine="0"/>
        <w:jc w:val="both"/>
        <w:rPr>
          <w:rFonts w:ascii="Arial" w:hAnsi="Arial" w:cs="Arial"/>
          <w:color w:val="000000"/>
          <w:sz w:val="20"/>
          <w:szCs w:val="20"/>
        </w:rPr>
      </w:pPr>
      <w:r w:rsidRPr="00A53F3B">
        <w:rPr>
          <w:rFonts w:ascii="Arial" w:hAnsi="Arial" w:cs="Arial"/>
          <w:color w:val="000000"/>
          <w:sz w:val="20"/>
          <w:szCs w:val="20"/>
        </w:rPr>
        <w:t>Atendimento a requisitos de urbanidade, assiduidade e pontualidade.</w:t>
      </w:r>
    </w:p>
    <w:p w:rsidR="00822758" w:rsidRPr="00A53F3B" w:rsidRDefault="00822758" w:rsidP="00822758">
      <w:pPr>
        <w:pStyle w:val="PargrafodaLista"/>
        <w:numPr>
          <w:ilvl w:val="0"/>
          <w:numId w:val="1"/>
        </w:numPr>
        <w:spacing w:before="240" w:after="120" w:line="276" w:lineRule="auto"/>
        <w:jc w:val="both"/>
        <w:rPr>
          <w:rFonts w:ascii="Arial" w:hAnsi="Arial" w:cs="Arial"/>
          <w:b/>
          <w:color w:val="000000"/>
          <w:sz w:val="20"/>
          <w:szCs w:val="20"/>
        </w:rPr>
      </w:pPr>
      <w:r w:rsidRPr="00A53F3B">
        <w:rPr>
          <w:rFonts w:ascii="Arial" w:hAnsi="Arial" w:cs="Arial"/>
          <w:b/>
          <w:color w:val="000000"/>
          <w:sz w:val="20"/>
          <w:szCs w:val="20"/>
        </w:rPr>
        <w:t>UNIFORMES</w:t>
      </w:r>
    </w:p>
    <w:p w:rsidR="00822758" w:rsidRPr="00A53F3B"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A53F3B">
        <w:rPr>
          <w:rFonts w:ascii="Arial" w:hAnsi="Arial" w:cs="Arial"/>
          <w:color w:val="000000"/>
          <w:sz w:val="20"/>
          <w:szCs w:val="20"/>
        </w:rPr>
        <w:t>Os uniformes a serem fornecidos pela Contratada a seus empregados</w:t>
      </w:r>
      <w:r w:rsidRPr="00866A3B">
        <w:rPr>
          <w:rFonts w:cs="Times New Roman"/>
          <w:bCs/>
          <w:color w:val="000000"/>
          <w:sz w:val="20"/>
          <w:szCs w:val="20"/>
        </w:rPr>
        <w:t xml:space="preserve"> </w:t>
      </w:r>
      <w:r w:rsidRPr="00A53F3B">
        <w:rPr>
          <w:rFonts w:ascii="Arial" w:hAnsi="Arial" w:cs="Arial"/>
          <w:color w:val="000000"/>
          <w:sz w:val="20"/>
          <w:szCs w:val="20"/>
        </w:rPr>
        <w:t>deverão ser condizentes com a atividade a ser desempenhada no órgão Contratante, compreendendo peças para todas as estações climáticas do ano, sem qualquer repasse do custo para o empregado, observando o disposto nos itens seguintes:</w:t>
      </w:r>
    </w:p>
    <w:p w:rsidR="00822758" w:rsidRPr="00A53F3B"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A53F3B">
        <w:rPr>
          <w:rFonts w:ascii="Arial" w:hAnsi="Arial" w:cs="Arial"/>
          <w:color w:val="000000"/>
          <w:sz w:val="20"/>
          <w:szCs w:val="20"/>
        </w:rPr>
        <w:lastRenderedPageBreak/>
        <w:t>O uniforme deverá compreender as seguintes peças do vestuário:</w:t>
      </w:r>
    </w:p>
    <w:p w:rsidR="00A53F3B" w:rsidRPr="00A53F3B" w:rsidRDefault="00A53F3B" w:rsidP="00A53F3B">
      <w:pPr>
        <w:numPr>
          <w:ilvl w:val="2"/>
          <w:numId w:val="1"/>
        </w:numPr>
        <w:tabs>
          <w:tab w:val="left" w:pos="1560"/>
        </w:tabs>
        <w:spacing w:before="120"/>
        <w:ind w:left="1560" w:hanging="840"/>
        <w:jc w:val="both"/>
        <w:rPr>
          <w:rFonts w:ascii="Arial" w:hAnsi="Arial" w:cs="Arial"/>
          <w:b/>
          <w:color w:val="000000"/>
          <w:sz w:val="20"/>
          <w:szCs w:val="20"/>
        </w:rPr>
      </w:pPr>
      <w:r w:rsidRPr="00A53F3B">
        <w:rPr>
          <w:rFonts w:ascii="Arial" w:hAnsi="Arial" w:cs="Arial"/>
          <w:b/>
          <w:color w:val="000000"/>
          <w:sz w:val="20"/>
          <w:szCs w:val="20"/>
        </w:rPr>
        <w:t>Saia (na altura do joelho) ou calça social azul escuro;</w:t>
      </w:r>
    </w:p>
    <w:p w:rsidR="00A53F3B" w:rsidRPr="00A53F3B" w:rsidRDefault="00A53F3B" w:rsidP="00A53F3B">
      <w:pPr>
        <w:numPr>
          <w:ilvl w:val="2"/>
          <w:numId w:val="1"/>
        </w:numPr>
        <w:tabs>
          <w:tab w:val="left" w:pos="1560"/>
        </w:tabs>
        <w:ind w:left="1560" w:hanging="840"/>
        <w:jc w:val="both"/>
        <w:rPr>
          <w:rFonts w:ascii="Arial" w:hAnsi="Arial" w:cs="Arial"/>
          <w:b/>
          <w:color w:val="000000"/>
          <w:sz w:val="20"/>
          <w:szCs w:val="20"/>
        </w:rPr>
      </w:pPr>
      <w:r w:rsidRPr="00A53F3B">
        <w:rPr>
          <w:rFonts w:ascii="Arial" w:hAnsi="Arial" w:cs="Arial"/>
          <w:b/>
          <w:color w:val="000000"/>
          <w:sz w:val="20"/>
          <w:szCs w:val="20"/>
        </w:rPr>
        <w:t>Camisa social branca;</w:t>
      </w:r>
    </w:p>
    <w:p w:rsidR="00A53F3B" w:rsidRPr="00A53F3B" w:rsidRDefault="00A53F3B" w:rsidP="00A53F3B">
      <w:pPr>
        <w:numPr>
          <w:ilvl w:val="2"/>
          <w:numId w:val="1"/>
        </w:numPr>
        <w:tabs>
          <w:tab w:val="left" w:pos="1560"/>
        </w:tabs>
        <w:ind w:left="1560" w:hanging="840"/>
        <w:jc w:val="both"/>
        <w:rPr>
          <w:rFonts w:ascii="Arial" w:hAnsi="Arial" w:cs="Arial"/>
          <w:b/>
          <w:color w:val="000000"/>
          <w:sz w:val="20"/>
          <w:szCs w:val="20"/>
        </w:rPr>
      </w:pPr>
      <w:r w:rsidRPr="00A53F3B">
        <w:rPr>
          <w:rFonts w:ascii="Arial" w:hAnsi="Arial" w:cs="Arial"/>
          <w:b/>
          <w:color w:val="000000"/>
          <w:sz w:val="20"/>
          <w:szCs w:val="20"/>
        </w:rPr>
        <w:t>Blazer ou paletó na mesma cor da calça</w:t>
      </w:r>
    </w:p>
    <w:p w:rsidR="00A53F3B" w:rsidRPr="00A53F3B" w:rsidRDefault="00A53F3B" w:rsidP="00A53F3B">
      <w:pPr>
        <w:numPr>
          <w:ilvl w:val="2"/>
          <w:numId w:val="1"/>
        </w:numPr>
        <w:tabs>
          <w:tab w:val="left" w:pos="1560"/>
        </w:tabs>
        <w:ind w:left="1560" w:hanging="840"/>
        <w:jc w:val="both"/>
        <w:rPr>
          <w:rFonts w:ascii="Arial" w:hAnsi="Arial" w:cs="Arial"/>
          <w:b/>
          <w:color w:val="000000"/>
          <w:sz w:val="20"/>
          <w:szCs w:val="20"/>
        </w:rPr>
      </w:pPr>
      <w:r w:rsidRPr="00A53F3B">
        <w:rPr>
          <w:rFonts w:ascii="Arial" w:hAnsi="Arial" w:cs="Arial"/>
          <w:b/>
          <w:color w:val="000000"/>
          <w:sz w:val="20"/>
          <w:szCs w:val="20"/>
        </w:rPr>
        <w:t>Um par de sapatos social, confortável, na cor preta.</w:t>
      </w:r>
    </w:p>
    <w:p w:rsidR="00A53F3B" w:rsidRPr="00A53F3B" w:rsidRDefault="00A53F3B" w:rsidP="00A53F3B">
      <w:pPr>
        <w:numPr>
          <w:ilvl w:val="2"/>
          <w:numId w:val="1"/>
        </w:numPr>
        <w:tabs>
          <w:tab w:val="left" w:pos="1560"/>
        </w:tabs>
        <w:ind w:left="1560" w:hanging="840"/>
        <w:jc w:val="both"/>
        <w:rPr>
          <w:rFonts w:ascii="Arial" w:hAnsi="Arial" w:cs="Arial"/>
          <w:b/>
          <w:color w:val="000000"/>
          <w:sz w:val="20"/>
          <w:szCs w:val="20"/>
        </w:rPr>
      </w:pPr>
      <w:r w:rsidRPr="00A53F3B">
        <w:rPr>
          <w:rFonts w:ascii="Arial" w:hAnsi="Arial" w:cs="Arial"/>
          <w:b/>
          <w:color w:val="000000"/>
          <w:sz w:val="20"/>
          <w:szCs w:val="20"/>
        </w:rPr>
        <w:t>Meias</w:t>
      </w:r>
    </w:p>
    <w:p w:rsidR="00822758" w:rsidRPr="00A53F3B"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A53F3B">
        <w:rPr>
          <w:rFonts w:ascii="Arial" w:hAnsi="Arial" w:cs="Arial"/>
          <w:color w:val="000000"/>
          <w:sz w:val="20"/>
          <w:szCs w:val="20"/>
        </w:rPr>
        <w:t xml:space="preserve">As peças devem ser confeccionadas com tecido e material de qualidade, seguindo os seguintes parâmetros mínimos: </w:t>
      </w:r>
    </w:p>
    <w:p w:rsidR="00A53F3B" w:rsidRPr="00A53F3B" w:rsidRDefault="00A53F3B" w:rsidP="00A53F3B">
      <w:pPr>
        <w:numPr>
          <w:ilvl w:val="2"/>
          <w:numId w:val="1"/>
        </w:numPr>
        <w:tabs>
          <w:tab w:val="left" w:pos="1560"/>
        </w:tabs>
        <w:spacing w:before="120"/>
        <w:ind w:left="1560" w:hanging="840"/>
        <w:jc w:val="both"/>
        <w:rPr>
          <w:rFonts w:ascii="Arial" w:hAnsi="Arial" w:cs="Arial"/>
          <w:b/>
          <w:color w:val="000000"/>
          <w:sz w:val="20"/>
          <w:szCs w:val="20"/>
        </w:rPr>
      </w:pPr>
      <w:r w:rsidRPr="00A53F3B">
        <w:rPr>
          <w:rFonts w:ascii="Arial" w:hAnsi="Arial" w:cs="Arial"/>
          <w:b/>
          <w:color w:val="000000"/>
          <w:sz w:val="20"/>
          <w:szCs w:val="20"/>
        </w:rPr>
        <w:t>Tecido leve e confortável;</w:t>
      </w:r>
    </w:p>
    <w:p w:rsidR="00A53F3B" w:rsidRPr="00A53F3B" w:rsidRDefault="00A53F3B" w:rsidP="00A53F3B">
      <w:pPr>
        <w:numPr>
          <w:ilvl w:val="2"/>
          <w:numId w:val="1"/>
        </w:numPr>
        <w:tabs>
          <w:tab w:val="left" w:pos="1560"/>
        </w:tabs>
        <w:spacing w:before="120"/>
        <w:ind w:left="1560" w:hanging="840"/>
        <w:jc w:val="both"/>
        <w:rPr>
          <w:rFonts w:ascii="Arial" w:hAnsi="Arial" w:cs="Arial"/>
          <w:b/>
          <w:color w:val="000000"/>
          <w:sz w:val="20"/>
          <w:szCs w:val="20"/>
        </w:rPr>
      </w:pPr>
      <w:r w:rsidRPr="00A53F3B">
        <w:rPr>
          <w:rFonts w:ascii="Arial" w:hAnsi="Arial" w:cs="Arial"/>
          <w:b/>
          <w:color w:val="000000"/>
          <w:sz w:val="20"/>
          <w:szCs w:val="20"/>
        </w:rPr>
        <w:t>Tecido resistente, que mantenha aparência de “novo” mesmo após lavagem;</w:t>
      </w:r>
    </w:p>
    <w:p w:rsidR="00A53F3B" w:rsidRPr="00A53F3B" w:rsidRDefault="00A53F3B" w:rsidP="00A53F3B">
      <w:pPr>
        <w:numPr>
          <w:ilvl w:val="2"/>
          <w:numId w:val="1"/>
        </w:numPr>
        <w:tabs>
          <w:tab w:val="left" w:pos="1560"/>
        </w:tabs>
        <w:spacing w:before="120"/>
        <w:ind w:left="1560" w:hanging="840"/>
        <w:jc w:val="both"/>
        <w:rPr>
          <w:rFonts w:ascii="Arial" w:hAnsi="Arial" w:cs="Arial"/>
          <w:b/>
          <w:color w:val="000000"/>
          <w:sz w:val="20"/>
          <w:szCs w:val="20"/>
        </w:rPr>
      </w:pPr>
      <w:r w:rsidRPr="00A53F3B">
        <w:rPr>
          <w:rFonts w:ascii="Arial" w:hAnsi="Arial" w:cs="Arial"/>
          <w:b/>
          <w:color w:val="000000"/>
          <w:sz w:val="20"/>
          <w:szCs w:val="20"/>
        </w:rPr>
        <w:t>Uniforme identificado com o nome da empresa terceirizada (de forma discreta).</w:t>
      </w:r>
    </w:p>
    <w:p w:rsidR="00822758" w:rsidRPr="00A53F3B"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A53F3B">
        <w:rPr>
          <w:rFonts w:ascii="Arial" w:hAnsi="Arial" w:cs="Arial"/>
          <w:color w:val="000000"/>
          <w:sz w:val="20"/>
          <w:szCs w:val="20"/>
        </w:rPr>
        <w:t>O fornecimento dos uniformes deverá ser efetivado da seguinte forma:</w:t>
      </w:r>
    </w:p>
    <w:p w:rsidR="00822758" w:rsidRPr="00A53F3B" w:rsidRDefault="00A53F3B" w:rsidP="00E01993">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A53F3B">
        <w:rPr>
          <w:rFonts w:ascii="Arial" w:hAnsi="Arial" w:cs="Arial"/>
          <w:color w:val="000000"/>
          <w:sz w:val="20"/>
          <w:szCs w:val="20"/>
        </w:rPr>
        <w:t>02 (dois) conjuntos completos ao empregado no início da execução do contrato, devendo ser substituído 01 (um) conjunto completo de uniforme a cada 06 (seis) meses, ou a qualquer época, no prazo máximo de 48 (quarenta e oito) horas, após comunicação escrita da Contratante, sempre que não atendam as condições mínimas de apresentação</w:t>
      </w:r>
      <w:r w:rsidR="00822758" w:rsidRPr="00A53F3B">
        <w:rPr>
          <w:rFonts w:ascii="Arial" w:hAnsi="Arial" w:cs="Arial"/>
          <w:color w:val="000000"/>
          <w:sz w:val="20"/>
          <w:szCs w:val="20"/>
        </w:rPr>
        <w:t>;</w:t>
      </w:r>
    </w:p>
    <w:p w:rsidR="00822758" w:rsidRPr="00A53F3B" w:rsidRDefault="00822758" w:rsidP="00E01993">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A53F3B">
        <w:rPr>
          <w:rFonts w:ascii="Arial" w:hAnsi="Arial" w:cs="Arial"/>
          <w:color w:val="000000"/>
          <w:sz w:val="20"/>
          <w:szCs w:val="20"/>
        </w:rPr>
        <w:t>No caso de empregada gestante, os uniformes deverão ser apropriados para a situação, substituindo-os sempre que estiverem apertados;</w:t>
      </w:r>
    </w:p>
    <w:p w:rsidR="00822758" w:rsidRPr="00A53F3B" w:rsidRDefault="00822758" w:rsidP="00E01993">
      <w:pPr>
        <w:numPr>
          <w:ilvl w:val="1"/>
          <w:numId w:val="1"/>
        </w:numPr>
        <w:spacing w:before="120" w:after="120" w:line="276" w:lineRule="auto"/>
        <w:ind w:left="0" w:firstLine="567"/>
        <w:jc w:val="both"/>
        <w:rPr>
          <w:rFonts w:ascii="Arial" w:hAnsi="Arial" w:cs="Arial"/>
          <w:color w:val="000000"/>
          <w:sz w:val="20"/>
          <w:szCs w:val="20"/>
        </w:rPr>
      </w:pPr>
      <w:r w:rsidRPr="00A53F3B">
        <w:rPr>
          <w:rFonts w:ascii="Arial" w:hAnsi="Arial" w:cs="Arial"/>
          <w:color w:val="000000"/>
          <w:sz w:val="20"/>
          <w:szCs w:val="20"/>
        </w:rPr>
        <w:t>Os uniformes deverão ser entregues mediante recibo, cuja cópia, devidamente acompanhada do original para conferência, deverá ser enviada ao servidor responsável pela fiscalização do contrato.</w:t>
      </w:r>
    </w:p>
    <w:p w:rsidR="00371905" w:rsidRPr="00502FAF" w:rsidRDefault="00371905" w:rsidP="00502FAF">
      <w:pPr>
        <w:pStyle w:val="PargrafodaLista"/>
        <w:numPr>
          <w:ilvl w:val="0"/>
          <w:numId w:val="1"/>
        </w:numPr>
        <w:spacing w:before="240" w:after="120" w:line="276" w:lineRule="auto"/>
        <w:jc w:val="both"/>
        <w:rPr>
          <w:rFonts w:ascii="Arial" w:hAnsi="Arial" w:cs="Arial"/>
          <w:b/>
          <w:color w:val="000000"/>
          <w:sz w:val="20"/>
          <w:szCs w:val="20"/>
        </w:rPr>
      </w:pPr>
      <w:r w:rsidRPr="00371905">
        <w:rPr>
          <w:rFonts w:ascii="Arial" w:hAnsi="Arial" w:cs="Arial"/>
          <w:b/>
          <w:color w:val="000000"/>
          <w:sz w:val="20"/>
          <w:szCs w:val="20"/>
        </w:rPr>
        <w:t>REQUISITOS MÍNIMOS DOS PROFISSIONAIS A SEREM DISPONIBILIZADOS PELA CONTRATADA</w:t>
      </w:r>
      <w:r w:rsidRPr="00502FAF">
        <w:rPr>
          <w:rFonts w:ascii="Arial" w:hAnsi="Arial" w:cs="Arial"/>
          <w:color w:val="000000"/>
          <w:sz w:val="20"/>
          <w:szCs w:val="20"/>
        </w:rPr>
        <w:t>.</w:t>
      </w:r>
    </w:p>
    <w:p w:rsidR="00371905" w:rsidRPr="00371905" w:rsidRDefault="00371905" w:rsidP="00371905">
      <w:pPr>
        <w:numPr>
          <w:ilvl w:val="1"/>
          <w:numId w:val="1"/>
        </w:numPr>
        <w:spacing w:before="120"/>
        <w:jc w:val="both"/>
        <w:rPr>
          <w:rFonts w:ascii="Arial" w:hAnsi="Arial" w:cs="Arial"/>
          <w:color w:val="000000"/>
          <w:sz w:val="20"/>
          <w:szCs w:val="20"/>
        </w:rPr>
      </w:pPr>
      <w:r w:rsidRPr="00371905">
        <w:rPr>
          <w:rFonts w:ascii="Arial" w:hAnsi="Arial" w:cs="Arial"/>
          <w:color w:val="000000"/>
          <w:sz w:val="20"/>
          <w:szCs w:val="20"/>
        </w:rPr>
        <w:t xml:space="preserve">Os funcionários a serem disponibilizados pela(s) </w:t>
      </w:r>
      <w:proofErr w:type="gramStart"/>
      <w:r w:rsidRPr="00371905">
        <w:rPr>
          <w:rFonts w:ascii="Arial" w:hAnsi="Arial" w:cs="Arial"/>
          <w:color w:val="000000"/>
          <w:sz w:val="20"/>
          <w:szCs w:val="20"/>
        </w:rPr>
        <w:t>contratada(</w:t>
      </w:r>
      <w:proofErr w:type="gramEnd"/>
      <w:r w:rsidRPr="00371905">
        <w:rPr>
          <w:rFonts w:ascii="Arial" w:hAnsi="Arial" w:cs="Arial"/>
          <w:color w:val="000000"/>
          <w:sz w:val="20"/>
          <w:szCs w:val="20"/>
        </w:rPr>
        <w:t>a) a exercerem as atividades inerentes a</w:t>
      </w:r>
      <w:r w:rsidR="00502FAF">
        <w:rPr>
          <w:rFonts w:ascii="Arial" w:hAnsi="Arial" w:cs="Arial"/>
          <w:color w:val="000000"/>
          <w:sz w:val="20"/>
          <w:szCs w:val="20"/>
        </w:rPr>
        <w:t>o(s) contrato(s) decorrentes do item</w:t>
      </w:r>
      <w:r w:rsidRPr="00371905">
        <w:rPr>
          <w:rFonts w:ascii="Arial" w:hAnsi="Arial" w:cs="Arial"/>
          <w:color w:val="000000"/>
          <w:sz w:val="20"/>
          <w:szCs w:val="20"/>
        </w:rPr>
        <w:t xml:space="preserve"> </w:t>
      </w:r>
      <w:r w:rsidR="00502FAF">
        <w:rPr>
          <w:rFonts w:ascii="Arial" w:hAnsi="Arial" w:cs="Arial"/>
          <w:color w:val="000000"/>
          <w:sz w:val="20"/>
          <w:szCs w:val="20"/>
        </w:rPr>
        <w:t>1</w:t>
      </w:r>
      <w:r w:rsidRPr="00371905">
        <w:rPr>
          <w:rFonts w:ascii="Arial" w:hAnsi="Arial" w:cs="Arial"/>
          <w:color w:val="000000"/>
          <w:sz w:val="20"/>
          <w:szCs w:val="20"/>
        </w:rPr>
        <w:t xml:space="preserve">, deverão possuir no mínimo: ensino médio completo, curso de inglês e/ou espanhol completo (comprovado através de certificação por instituição de ensino oficial e através de avaliação a ser realizada à cargo da Contratada), além noções básicas de informática (Windows, </w:t>
      </w:r>
      <w:proofErr w:type="spellStart"/>
      <w:r w:rsidRPr="00371905">
        <w:rPr>
          <w:rFonts w:ascii="Arial" w:hAnsi="Arial" w:cs="Arial"/>
          <w:color w:val="000000"/>
          <w:sz w:val="20"/>
          <w:szCs w:val="20"/>
        </w:rPr>
        <w:t>Excell</w:t>
      </w:r>
      <w:proofErr w:type="spellEnd"/>
      <w:r w:rsidRPr="00371905">
        <w:rPr>
          <w:rFonts w:ascii="Arial" w:hAnsi="Arial" w:cs="Arial"/>
          <w:color w:val="000000"/>
          <w:sz w:val="20"/>
          <w:szCs w:val="20"/>
        </w:rPr>
        <w:t xml:space="preserve">, editores de textos, navegadores de Internet, comprovado através de certificação por instituição de ensino oficial ou através de avaliação a ser realizada à cargo da Contratada), necessários à função de Recepcionista </w:t>
      </w:r>
      <w:proofErr w:type="spellStart"/>
      <w:r w:rsidRPr="00371905">
        <w:rPr>
          <w:rFonts w:ascii="Arial" w:hAnsi="Arial" w:cs="Arial"/>
          <w:color w:val="000000"/>
          <w:sz w:val="20"/>
          <w:szCs w:val="20"/>
        </w:rPr>
        <w:t>Bilíngüe</w:t>
      </w:r>
      <w:proofErr w:type="spellEnd"/>
      <w:r w:rsidRPr="00371905">
        <w:rPr>
          <w:rFonts w:ascii="Arial" w:hAnsi="Arial" w:cs="Arial"/>
          <w:color w:val="000000"/>
          <w:sz w:val="20"/>
          <w:szCs w:val="20"/>
        </w:rPr>
        <w:t>.</w:t>
      </w:r>
    </w:p>
    <w:p w:rsidR="00371905" w:rsidRDefault="00371905" w:rsidP="00371905">
      <w:pPr>
        <w:numPr>
          <w:ilvl w:val="1"/>
          <w:numId w:val="1"/>
        </w:numPr>
        <w:spacing w:before="120"/>
        <w:jc w:val="both"/>
        <w:rPr>
          <w:rFonts w:ascii="Arial" w:hAnsi="Arial" w:cs="Arial"/>
          <w:color w:val="000000"/>
          <w:sz w:val="20"/>
          <w:szCs w:val="20"/>
        </w:rPr>
      </w:pPr>
      <w:r w:rsidRPr="00371905">
        <w:rPr>
          <w:rFonts w:ascii="Arial" w:hAnsi="Arial" w:cs="Arial"/>
          <w:color w:val="000000"/>
          <w:sz w:val="20"/>
          <w:szCs w:val="20"/>
        </w:rPr>
        <w:t xml:space="preserve">Os profissionais deverão demonstrar competências pessoais, manter-se disciplinados, ter boa aparência, boa comunicação oral, mantendo voz clara e agradável, boa audição, cuidar da aparência e higiene pessoal, revelar cordialidade, cultivar ética profissional, </w:t>
      </w:r>
      <w:proofErr w:type="gramStart"/>
      <w:r w:rsidRPr="00371905">
        <w:rPr>
          <w:rFonts w:ascii="Arial" w:hAnsi="Arial" w:cs="Arial"/>
          <w:color w:val="000000"/>
          <w:sz w:val="20"/>
          <w:szCs w:val="20"/>
        </w:rPr>
        <w:t>manter-se</w:t>
      </w:r>
      <w:proofErr w:type="gramEnd"/>
      <w:r w:rsidRPr="00371905">
        <w:rPr>
          <w:rFonts w:ascii="Arial" w:hAnsi="Arial" w:cs="Arial"/>
          <w:color w:val="000000"/>
          <w:sz w:val="20"/>
          <w:szCs w:val="20"/>
        </w:rPr>
        <w:t xml:space="preserve"> dinâmicos, demonstrar paciência, educação, evidenciar capacidade de organização, manter-se atentos, demonstrar discrição, sugerir melhorias, respeitar a hierarquia e ser assíduos.</w:t>
      </w:r>
    </w:p>
    <w:p w:rsidR="00646440" w:rsidRDefault="00646440" w:rsidP="00646440">
      <w:pPr>
        <w:spacing w:before="120"/>
        <w:ind w:left="432"/>
        <w:jc w:val="both"/>
        <w:rPr>
          <w:rFonts w:ascii="Arial" w:hAnsi="Arial" w:cs="Arial"/>
          <w:color w:val="000000"/>
          <w:sz w:val="20"/>
          <w:szCs w:val="20"/>
        </w:rPr>
      </w:pPr>
    </w:p>
    <w:p w:rsidR="00646440" w:rsidRDefault="00646440" w:rsidP="00646440">
      <w:pPr>
        <w:numPr>
          <w:ilvl w:val="0"/>
          <w:numId w:val="1"/>
        </w:numPr>
        <w:spacing w:before="120"/>
        <w:jc w:val="both"/>
        <w:rPr>
          <w:rFonts w:ascii="Arial" w:hAnsi="Arial" w:cs="Arial"/>
          <w:b/>
          <w:color w:val="000000"/>
          <w:sz w:val="20"/>
          <w:szCs w:val="20"/>
        </w:rPr>
      </w:pPr>
      <w:r w:rsidRPr="00646440">
        <w:rPr>
          <w:rFonts w:ascii="Arial" w:hAnsi="Arial" w:cs="Arial"/>
          <w:b/>
          <w:color w:val="000000"/>
          <w:sz w:val="20"/>
          <w:szCs w:val="20"/>
        </w:rPr>
        <w:t>DESCRIÇÃO DAS TAREFAS BÁSICAS</w:t>
      </w:r>
    </w:p>
    <w:p w:rsidR="009079FE" w:rsidRPr="009079FE" w:rsidRDefault="009079FE" w:rsidP="009079FE">
      <w:pPr>
        <w:numPr>
          <w:ilvl w:val="1"/>
          <w:numId w:val="1"/>
        </w:numPr>
        <w:spacing w:before="120"/>
        <w:jc w:val="both"/>
        <w:rPr>
          <w:rFonts w:ascii="Arial" w:hAnsi="Arial" w:cs="Arial"/>
          <w:color w:val="000000"/>
          <w:sz w:val="20"/>
          <w:szCs w:val="20"/>
        </w:rPr>
      </w:pPr>
      <w:r w:rsidRPr="009079FE">
        <w:rPr>
          <w:rFonts w:ascii="Arial" w:hAnsi="Arial" w:cs="Arial"/>
          <w:color w:val="000000"/>
          <w:sz w:val="20"/>
          <w:szCs w:val="20"/>
        </w:rPr>
        <w:lastRenderedPageBreak/>
        <w:t>O serviço relativo à atividade de recepção de passageiros e tripulantes compreende a execução das seguintes tarefas básicas:</w:t>
      </w:r>
    </w:p>
    <w:p w:rsidR="009079FE" w:rsidRPr="009079FE" w:rsidRDefault="009079FE" w:rsidP="009079FE">
      <w:pPr>
        <w:pStyle w:val="PargrafodaLista"/>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 xml:space="preserve">Promover a triagem da documentação de viagem para posterior verificação e conferência pelo servidor policial responsável pela </w:t>
      </w:r>
      <w:proofErr w:type="gramStart"/>
      <w:r w:rsidRPr="009079FE">
        <w:rPr>
          <w:rFonts w:ascii="Arial" w:hAnsi="Arial" w:cs="Arial"/>
          <w:color w:val="000000"/>
          <w:sz w:val="20"/>
          <w:szCs w:val="20"/>
        </w:rPr>
        <w:t>fiscalização do tráfego internacional de passageiros e tripulantes</w:t>
      </w:r>
      <w:proofErr w:type="gramEnd"/>
      <w:r w:rsidRPr="009079FE">
        <w:rPr>
          <w:rFonts w:ascii="Arial" w:hAnsi="Arial" w:cs="Arial"/>
          <w:color w:val="000000"/>
          <w:sz w:val="20"/>
          <w:szCs w:val="20"/>
        </w:rPr>
        <w:t>;</w:t>
      </w:r>
    </w:p>
    <w:p w:rsidR="009079FE" w:rsidRPr="009079FE" w:rsidRDefault="009079FE" w:rsidP="009079FE">
      <w:pPr>
        <w:pStyle w:val="PargrafodaLista"/>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Orientar os passageiros quanto ao posicionamento nas filas e guichês para controle de entrada e saída durante o tráfego internacional, devendo observar as regras para atendimento preferencial de nacionais, idosos, gestantes, crianças de colo, portadores de necessidades especiais, tripulantes e membros de corpo diplomático.</w:t>
      </w:r>
    </w:p>
    <w:p w:rsidR="009079FE" w:rsidRPr="009079FE" w:rsidRDefault="009079FE" w:rsidP="009079FE">
      <w:pPr>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Orientar os passageiros estrangeiros acerca do correto preenchimento do cartão de entrada e saída;</w:t>
      </w:r>
    </w:p>
    <w:p w:rsidR="009079FE" w:rsidRPr="009079FE" w:rsidRDefault="009079FE" w:rsidP="009079FE">
      <w:pPr>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Inserir e registrar no Sistema de Tráfego Internacional (módulo STI) os dados relativos à entrada e saída de passageiros e tripulantes nacionais e estrangeiros, conforme decidido pelo servidor policial de imigração;</w:t>
      </w:r>
    </w:p>
    <w:p w:rsidR="009079FE" w:rsidRPr="009079FE" w:rsidRDefault="009079FE" w:rsidP="009079FE">
      <w:pPr>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Informar ao servidor policial sobre a ocorrência de qualquer registro no Sistema de Tráfego Internacional de passageiros e tripulantes (módulos SINPI, STI, SINPA) para adoção das providências de imigração pertinentes;</w:t>
      </w:r>
    </w:p>
    <w:p w:rsidR="009079FE" w:rsidRPr="009079FE" w:rsidRDefault="009079FE" w:rsidP="009079FE">
      <w:pPr>
        <w:numPr>
          <w:ilvl w:val="0"/>
          <w:numId w:val="43"/>
        </w:numPr>
        <w:spacing w:before="120"/>
        <w:jc w:val="both"/>
        <w:rPr>
          <w:rFonts w:ascii="Arial" w:hAnsi="Arial" w:cs="Arial"/>
          <w:color w:val="000000"/>
          <w:sz w:val="20"/>
          <w:szCs w:val="20"/>
        </w:rPr>
      </w:pPr>
      <w:r w:rsidRPr="009079FE">
        <w:rPr>
          <w:rFonts w:ascii="Arial" w:hAnsi="Arial" w:cs="Arial"/>
          <w:color w:val="000000"/>
          <w:sz w:val="20"/>
          <w:szCs w:val="20"/>
        </w:rPr>
        <w:t>Apor o carimbo oficial no cartão de entrada e saída e no documento de viagem do estrangeiro, conforme decidido pelo servidor policial de imigração;</w:t>
      </w:r>
    </w:p>
    <w:p w:rsidR="009079FE" w:rsidRPr="009079FE" w:rsidRDefault="009079FE" w:rsidP="009079FE">
      <w:pPr>
        <w:tabs>
          <w:tab w:val="left" w:pos="1800"/>
        </w:tabs>
        <w:autoSpaceDE w:val="0"/>
        <w:spacing w:before="120"/>
        <w:ind w:left="-216"/>
        <w:jc w:val="both"/>
        <w:rPr>
          <w:rFonts w:ascii="Arial" w:hAnsi="Arial" w:cs="Arial"/>
          <w:color w:val="000000"/>
          <w:sz w:val="20"/>
          <w:szCs w:val="20"/>
        </w:rPr>
      </w:pPr>
    </w:p>
    <w:p w:rsidR="00646440" w:rsidRDefault="00646440" w:rsidP="00A2767F">
      <w:pPr>
        <w:rPr>
          <w:rFonts w:ascii="Arial" w:hAnsi="Arial" w:cs="Arial"/>
          <w:b/>
          <w:color w:val="000000"/>
          <w:sz w:val="20"/>
          <w:szCs w:val="20"/>
        </w:rPr>
      </w:pPr>
    </w:p>
    <w:p w:rsidR="00822758" w:rsidRPr="00A2767F" w:rsidRDefault="00822758" w:rsidP="00A2767F">
      <w:pPr>
        <w:numPr>
          <w:ilvl w:val="0"/>
          <w:numId w:val="1"/>
        </w:numPr>
        <w:spacing w:before="120"/>
        <w:jc w:val="both"/>
        <w:rPr>
          <w:rFonts w:ascii="Arial" w:hAnsi="Arial" w:cs="Arial"/>
          <w:b/>
          <w:color w:val="000000"/>
          <w:sz w:val="20"/>
          <w:szCs w:val="20"/>
        </w:rPr>
      </w:pPr>
      <w:r w:rsidRPr="00A2767F">
        <w:rPr>
          <w:rFonts w:ascii="Arial" w:hAnsi="Arial" w:cs="Arial"/>
          <w:b/>
          <w:color w:val="000000"/>
          <w:sz w:val="20"/>
          <w:szCs w:val="20"/>
        </w:rPr>
        <w:t>INÍCIO DA EXECUÇÃO DOS SERVIÇOS</w:t>
      </w:r>
    </w:p>
    <w:p w:rsidR="00822758" w:rsidRPr="00B816C9" w:rsidRDefault="00822758" w:rsidP="00F357AB">
      <w:pPr>
        <w:pStyle w:val="PargrafodaLista"/>
        <w:numPr>
          <w:ilvl w:val="1"/>
          <w:numId w:val="1"/>
        </w:numPr>
        <w:spacing w:before="120" w:after="120" w:line="276" w:lineRule="auto"/>
        <w:jc w:val="both"/>
        <w:rPr>
          <w:rFonts w:ascii="Arial" w:hAnsi="Arial" w:cs="Arial"/>
          <w:color w:val="000000"/>
          <w:sz w:val="20"/>
          <w:szCs w:val="20"/>
        </w:rPr>
      </w:pPr>
      <w:r w:rsidRPr="00B816C9">
        <w:rPr>
          <w:rFonts w:ascii="Arial" w:hAnsi="Arial" w:cs="Arial"/>
          <w:color w:val="000000"/>
          <w:sz w:val="20"/>
          <w:szCs w:val="20"/>
        </w:rPr>
        <w:t xml:space="preserve">A execução dos serviços será iniciada </w:t>
      </w:r>
      <w:r w:rsidR="00A2767F" w:rsidRPr="00B816C9">
        <w:rPr>
          <w:rFonts w:ascii="Arial" w:hAnsi="Arial" w:cs="Arial"/>
          <w:color w:val="000000"/>
          <w:sz w:val="20"/>
          <w:szCs w:val="20"/>
        </w:rPr>
        <w:t>a partir da data indicada na vigência do contrato.</w:t>
      </w:r>
    </w:p>
    <w:p w:rsidR="00A2767F" w:rsidRPr="00B816C9" w:rsidRDefault="00A2767F" w:rsidP="00A2767F">
      <w:pPr>
        <w:spacing w:before="120" w:after="120" w:line="276" w:lineRule="auto"/>
        <w:ind w:left="567"/>
        <w:jc w:val="both"/>
        <w:rPr>
          <w:rFonts w:ascii="Arial" w:hAnsi="Arial" w:cs="Arial"/>
          <w:color w:val="000000"/>
          <w:sz w:val="20"/>
          <w:szCs w:val="20"/>
        </w:rPr>
      </w:pPr>
    </w:p>
    <w:p w:rsidR="00DB206B" w:rsidRPr="00A2767F" w:rsidRDefault="00F25E34" w:rsidP="00A2767F">
      <w:pPr>
        <w:numPr>
          <w:ilvl w:val="0"/>
          <w:numId w:val="1"/>
        </w:numPr>
        <w:spacing w:before="120"/>
        <w:jc w:val="both"/>
        <w:rPr>
          <w:rFonts w:ascii="Arial" w:hAnsi="Arial" w:cs="Arial"/>
          <w:b/>
          <w:color w:val="000000"/>
          <w:sz w:val="20"/>
          <w:szCs w:val="20"/>
        </w:rPr>
      </w:pPr>
      <w:r w:rsidRPr="00A2767F">
        <w:rPr>
          <w:rFonts w:ascii="Arial" w:hAnsi="Arial" w:cs="Arial"/>
          <w:b/>
          <w:color w:val="000000"/>
          <w:sz w:val="20"/>
          <w:szCs w:val="20"/>
        </w:rPr>
        <w:t>DA VISTORIA</w:t>
      </w:r>
    </w:p>
    <w:p w:rsidR="00DB206B" w:rsidRPr="00866A3B" w:rsidRDefault="00DB206B" w:rsidP="00DB206B">
      <w:pPr>
        <w:pStyle w:val="PargrafodaLista"/>
        <w:spacing w:before="240" w:after="120" w:line="276" w:lineRule="auto"/>
        <w:ind w:left="708"/>
        <w:jc w:val="both"/>
        <w:rPr>
          <w:rFonts w:cs="Times New Roman"/>
          <w:bCs/>
          <w:color w:val="000000"/>
          <w:sz w:val="20"/>
          <w:szCs w:val="20"/>
        </w:rPr>
      </w:pPr>
    </w:p>
    <w:p w:rsidR="00DB206B" w:rsidRPr="00B816C9" w:rsidRDefault="00DB206B" w:rsidP="00F357AB">
      <w:pPr>
        <w:pStyle w:val="PargrafodaLista"/>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 xml:space="preserve">Para o correto dimensionamento e elaboração de sua proposta, o licitante </w:t>
      </w:r>
      <w:r w:rsidR="00A2767F" w:rsidRPr="00B816C9">
        <w:rPr>
          <w:rFonts w:ascii="Arial" w:hAnsi="Arial" w:cs="Arial"/>
          <w:color w:val="000000"/>
          <w:sz w:val="20"/>
          <w:szCs w:val="20"/>
        </w:rPr>
        <w:t xml:space="preserve">poderá, caso considere necessário, </w:t>
      </w:r>
      <w:r w:rsidRPr="00B816C9">
        <w:rPr>
          <w:rFonts w:ascii="Arial" w:hAnsi="Arial" w:cs="Arial"/>
          <w:color w:val="000000"/>
          <w:sz w:val="20"/>
          <w:szCs w:val="20"/>
        </w:rPr>
        <w:t xml:space="preserve">realizar vistoria nas instalações do local de execução dos serviços, acompanhado por servidor designado para esse fim, de segunda à sexta-feira, das </w:t>
      </w:r>
      <w:proofErr w:type="gramStart"/>
      <w:r w:rsidR="00A2767F" w:rsidRPr="00B816C9">
        <w:rPr>
          <w:rFonts w:ascii="Arial" w:hAnsi="Arial" w:cs="Arial"/>
          <w:color w:val="000000"/>
          <w:sz w:val="20"/>
          <w:szCs w:val="20"/>
        </w:rPr>
        <w:t>09:00</w:t>
      </w:r>
      <w:proofErr w:type="gramEnd"/>
      <w:r w:rsidRPr="00B816C9">
        <w:rPr>
          <w:rFonts w:ascii="Arial" w:hAnsi="Arial" w:cs="Arial"/>
          <w:color w:val="000000"/>
          <w:sz w:val="20"/>
          <w:szCs w:val="20"/>
        </w:rPr>
        <w:t xml:space="preserve"> horas às </w:t>
      </w:r>
      <w:r w:rsidR="00A2767F" w:rsidRPr="00B816C9">
        <w:rPr>
          <w:rFonts w:ascii="Arial" w:hAnsi="Arial" w:cs="Arial"/>
          <w:color w:val="000000"/>
          <w:sz w:val="20"/>
          <w:szCs w:val="20"/>
        </w:rPr>
        <w:t>11:30</w:t>
      </w:r>
      <w:r w:rsidRPr="00B816C9">
        <w:rPr>
          <w:rFonts w:ascii="Arial" w:hAnsi="Arial" w:cs="Arial"/>
          <w:color w:val="000000"/>
          <w:sz w:val="20"/>
          <w:szCs w:val="20"/>
        </w:rPr>
        <w:t xml:space="preserve"> horas, devendo o agendamento ser efetuado previamente pelo telefone (</w:t>
      </w:r>
      <w:r w:rsidR="00A2767F" w:rsidRPr="00B816C9">
        <w:rPr>
          <w:rFonts w:ascii="Arial" w:hAnsi="Arial" w:cs="Arial"/>
          <w:color w:val="000000"/>
          <w:sz w:val="20"/>
          <w:szCs w:val="20"/>
        </w:rPr>
        <w:t>84</w:t>
      </w:r>
      <w:r w:rsidRPr="00B816C9">
        <w:rPr>
          <w:rFonts w:ascii="Arial" w:hAnsi="Arial" w:cs="Arial"/>
          <w:color w:val="000000"/>
          <w:sz w:val="20"/>
          <w:szCs w:val="20"/>
        </w:rPr>
        <w:t xml:space="preserve">) </w:t>
      </w:r>
      <w:r w:rsidR="00A2767F" w:rsidRPr="00B816C9">
        <w:rPr>
          <w:rFonts w:ascii="Arial" w:hAnsi="Arial" w:cs="Arial"/>
          <w:color w:val="000000"/>
          <w:sz w:val="20"/>
          <w:szCs w:val="20"/>
        </w:rPr>
        <w:t>3204-5670</w:t>
      </w:r>
      <w:r w:rsidRPr="00B816C9">
        <w:rPr>
          <w:rFonts w:ascii="Arial" w:hAnsi="Arial" w:cs="Arial"/>
          <w:color w:val="000000"/>
          <w:sz w:val="20"/>
          <w:szCs w:val="20"/>
        </w:rPr>
        <w:t>.</w:t>
      </w:r>
    </w:p>
    <w:p w:rsidR="00AC079B" w:rsidRPr="00B816C9"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 xml:space="preserve">O prazo para vistoria iniciar-se-á no dia útil seguinte ao da publicação do Edital, estendendo-se até o dia útil anterior à data prevista para </w:t>
      </w:r>
      <w:r w:rsidR="00AC079B" w:rsidRPr="00B816C9">
        <w:rPr>
          <w:rFonts w:ascii="Arial" w:hAnsi="Arial" w:cs="Arial"/>
          <w:color w:val="000000"/>
          <w:sz w:val="20"/>
          <w:szCs w:val="20"/>
        </w:rPr>
        <w:t xml:space="preserve">a </w:t>
      </w:r>
      <w:r w:rsidRPr="00B816C9">
        <w:rPr>
          <w:rFonts w:ascii="Arial" w:hAnsi="Arial" w:cs="Arial"/>
          <w:color w:val="000000"/>
          <w:sz w:val="20"/>
          <w:szCs w:val="20"/>
        </w:rPr>
        <w:t>abertura da sessão pública.</w:t>
      </w:r>
    </w:p>
    <w:p w:rsidR="007B6432" w:rsidRPr="00B816C9" w:rsidRDefault="007B6432" w:rsidP="007B6432">
      <w:pPr>
        <w:rPr>
          <w:rFonts w:ascii="Arial" w:hAnsi="Arial" w:cs="Arial"/>
          <w:color w:val="000000"/>
          <w:sz w:val="20"/>
          <w:szCs w:val="20"/>
        </w:rPr>
      </w:pPr>
    </w:p>
    <w:p w:rsidR="00DB206B" w:rsidRPr="00866A3B" w:rsidRDefault="00DB206B" w:rsidP="00F357AB">
      <w:pPr>
        <w:numPr>
          <w:ilvl w:val="1"/>
          <w:numId w:val="1"/>
        </w:numPr>
        <w:spacing w:before="120" w:after="120" w:line="276" w:lineRule="auto"/>
        <w:ind w:left="0" w:firstLine="567"/>
        <w:jc w:val="both"/>
        <w:rPr>
          <w:rFonts w:cs="Times New Roman"/>
          <w:bCs/>
          <w:color w:val="000000"/>
          <w:sz w:val="20"/>
          <w:szCs w:val="20"/>
        </w:rPr>
      </w:pPr>
      <w:r w:rsidRPr="00B816C9">
        <w:rPr>
          <w:rFonts w:ascii="Arial" w:hAnsi="Arial" w:cs="Arial"/>
          <w:color w:val="000000"/>
          <w:sz w:val="20"/>
          <w:szCs w:val="20"/>
        </w:rPr>
        <w:t>Para a vistoria, o licitante, ou o seu representante, deverá estar devidamente identificado.</w:t>
      </w:r>
    </w:p>
    <w:p w:rsidR="00DB206B" w:rsidRPr="00F357AB" w:rsidRDefault="00DB206B" w:rsidP="00F357AB">
      <w:pPr>
        <w:numPr>
          <w:ilvl w:val="0"/>
          <w:numId w:val="1"/>
        </w:numPr>
        <w:spacing w:before="120"/>
        <w:jc w:val="both"/>
        <w:rPr>
          <w:rFonts w:ascii="Arial" w:hAnsi="Arial" w:cs="Arial"/>
          <w:b/>
          <w:color w:val="000000"/>
          <w:sz w:val="20"/>
          <w:szCs w:val="20"/>
        </w:rPr>
      </w:pPr>
      <w:r w:rsidRPr="00F357AB">
        <w:rPr>
          <w:rFonts w:ascii="Arial" w:hAnsi="Arial" w:cs="Arial"/>
          <w:b/>
          <w:color w:val="000000"/>
          <w:sz w:val="20"/>
          <w:szCs w:val="20"/>
        </w:rPr>
        <w:t xml:space="preserve">OBRIGAÇÕES DA </w:t>
      </w:r>
      <w:r w:rsidR="00D52359" w:rsidRPr="00F357AB">
        <w:rPr>
          <w:rFonts w:ascii="Arial" w:hAnsi="Arial" w:cs="Arial"/>
          <w:b/>
          <w:color w:val="000000"/>
          <w:sz w:val="20"/>
          <w:szCs w:val="20"/>
        </w:rPr>
        <w:t>CONTRATANTE</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E</w:t>
      </w:r>
      <w:r w:rsidR="00DB206B" w:rsidRPr="00B816C9">
        <w:rPr>
          <w:rFonts w:ascii="Arial" w:hAnsi="Arial" w:cs="Arial"/>
          <w:color w:val="000000"/>
          <w:sz w:val="20"/>
          <w:szCs w:val="20"/>
        </w:rPr>
        <w:t xml:space="preserve">xigir o cumprimento de todas as obrigações assumidas pela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de acordo com as cláusulas contratuais e os termos de sua proposta;</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E</w:t>
      </w:r>
      <w:r w:rsidR="00DB206B" w:rsidRPr="00B816C9">
        <w:rPr>
          <w:rFonts w:ascii="Arial" w:hAnsi="Arial" w:cs="Arial"/>
          <w:color w:val="000000"/>
          <w:sz w:val="20"/>
          <w:szCs w:val="20"/>
        </w:rPr>
        <w:t xml:space="preserve">xercer o acompanhamento e a fiscalização dos serviços, por servidor especialmente designado, anotando em registro próprio as falhas detectadas, indicando dia, </w:t>
      </w:r>
      <w:r w:rsidR="00DB206B" w:rsidRPr="00B816C9">
        <w:rPr>
          <w:rFonts w:ascii="Arial" w:hAnsi="Arial" w:cs="Arial"/>
          <w:color w:val="000000"/>
          <w:sz w:val="20"/>
          <w:szCs w:val="20"/>
        </w:rPr>
        <w:lastRenderedPageBreak/>
        <w:t>mês e ano, bem como o nome dos empregados eventualmente envolvidos, e encaminhando os apontamentos à autoridade competente para as providências cabíveis;</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DB206B" w:rsidRPr="00B816C9">
        <w:rPr>
          <w:rFonts w:ascii="Arial" w:hAnsi="Arial" w:cs="Arial"/>
          <w:color w:val="000000"/>
          <w:sz w:val="20"/>
          <w:szCs w:val="20"/>
        </w:rPr>
        <w:t xml:space="preserve">otificar a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xml:space="preserve"> por escrito da ocorrência de eventuais imperfeições no curso da execução dos serviços, fixando prazo para a sua correção;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DB206B" w:rsidRPr="00B816C9">
        <w:rPr>
          <w:rFonts w:ascii="Arial" w:hAnsi="Arial" w:cs="Arial"/>
          <w:color w:val="000000"/>
          <w:sz w:val="20"/>
          <w:szCs w:val="20"/>
        </w:rPr>
        <w:t xml:space="preserve">ão permitir que os empregados da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P</w:t>
      </w:r>
      <w:r w:rsidR="00DB206B" w:rsidRPr="00B816C9">
        <w:rPr>
          <w:rFonts w:ascii="Arial" w:hAnsi="Arial" w:cs="Arial"/>
          <w:color w:val="000000"/>
          <w:sz w:val="20"/>
          <w:szCs w:val="20"/>
        </w:rPr>
        <w:t xml:space="preserve">agar à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xml:space="preserve"> o valor resultante da prestação do serviço, </w:t>
      </w:r>
      <w:r w:rsidR="00F37721" w:rsidRPr="00B816C9">
        <w:rPr>
          <w:rFonts w:ascii="Arial" w:hAnsi="Arial" w:cs="Arial"/>
          <w:color w:val="000000"/>
          <w:sz w:val="20"/>
          <w:szCs w:val="20"/>
        </w:rPr>
        <w:t>no prazo e condições estabelecidas no Edital e seus anexos</w:t>
      </w:r>
      <w:r w:rsidR="00DB206B" w:rsidRPr="00B816C9">
        <w:rPr>
          <w:rFonts w:ascii="Arial" w:hAnsi="Arial" w:cs="Arial"/>
          <w:color w:val="000000"/>
          <w:sz w:val="20"/>
          <w:szCs w:val="20"/>
        </w:rPr>
        <w:t>;</w:t>
      </w:r>
    </w:p>
    <w:p w:rsidR="00E251E0" w:rsidRPr="00B816C9" w:rsidRDefault="00E251E0"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Efetuar as retenções tributárias devidas sobre o valor da fatura de serviços da contratada.</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DB206B" w:rsidRPr="00B816C9">
        <w:rPr>
          <w:rFonts w:ascii="Arial" w:hAnsi="Arial" w:cs="Arial"/>
          <w:color w:val="000000"/>
          <w:sz w:val="20"/>
          <w:szCs w:val="20"/>
        </w:rPr>
        <w:t xml:space="preserve">ão praticar atos de ingerência na administração da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tais como:</w:t>
      </w:r>
    </w:p>
    <w:p w:rsidR="00DB206B" w:rsidRPr="00B816C9"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exercer</w:t>
      </w:r>
      <w:proofErr w:type="gramEnd"/>
      <w:r w:rsidRPr="00B816C9">
        <w:rPr>
          <w:rFonts w:ascii="Arial" w:hAnsi="Arial" w:cs="Arial"/>
          <w:color w:val="000000"/>
          <w:sz w:val="20"/>
          <w:szCs w:val="20"/>
        </w:rPr>
        <w:t xml:space="preserve"> o poder de mando sobre os empregados da </w:t>
      </w:r>
      <w:r w:rsidR="00D52359" w:rsidRPr="00B816C9">
        <w:rPr>
          <w:rFonts w:ascii="Arial" w:hAnsi="Arial" w:cs="Arial"/>
          <w:color w:val="000000"/>
          <w:sz w:val="20"/>
          <w:szCs w:val="20"/>
        </w:rPr>
        <w:t>Contratada</w:t>
      </w:r>
      <w:r w:rsidRPr="00B816C9">
        <w:rPr>
          <w:rFonts w:ascii="Arial" w:hAnsi="Arial" w:cs="Arial"/>
          <w:color w:val="000000"/>
          <w:sz w:val="20"/>
          <w:szCs w:val="20"/>
        </w:rPr>
        <w:t>, devendo reportar-se somente aos prepostos ou responsáveis por ela indicados, exceto quando o objeto da contratação previr o atendimento direto, tais como nos serviços de recepção e apoio ao usuário;</w:t>
      </w:r>
    </w:p>
    <w:p w:rsidR="00DB206B" w:rsidRPr="00B816C9"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direcionar</w:t>
      </w:r>
      <w:proofErr w:type="gramEnd"/>
      <w:r w:rsidRPr="00B816C9">
        <w:rPr>
          <w:rFonts w:ascii="Arial" w:hAnsi="Arial" w:cs="Arial"/>
          <w:color w:val="000000"/>
          <w:sz w:val="20"/>
          <w:szCs w:val="20"/>
        </w:rPr>
        <w:t xml:space="preserve"> a contratação de pessoas para trabalhar nas empresas </w:t>
      </w:r>
      <w:r w:rsidR="00D52359" w:rsidRPr="00B816C9">
        <w:rPr>
          <w:rFonts w:ascii="Arial" w:hAnsi="Arial" w:cs="Arial"/>
          <w:color w:val="000000"/>
          <w:sz w:val="20"/>
          <w:szCs w:val="20"/>
        </w:rPr>
        <w:t>Contratada</w:t>
      </w:r>
      <w:r w:rsidRPr="00B816C9">
        <w:rPr>
          <w:rFonts w:ascii="Arial" w:hAnsi="Arial" w:cs="Arial"/>
          <w:color w:val="000000"/>
          <w:sz w:val="20"/>
          <w:szCs w:val="20"/>
        </w:rPr>
        <w:t>s;</w:t>
      </w:r>
    </w:p>
    <w:p w:rsidR="00DB206B" w:rsidRPr="00B816C9"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promover</w:t>
      </w:r>
      <w:proofErr w:type="gramEnd"/>
      <w:r w:rsidRPr="00B816C9">
        <w:rPr>
          <w:rFonts w:ascii="Arial" w:hAnsi="Arial" w:cs="Arial"/>
          <w:color w:val="000000"/>
          <w:sz w:val="20"/>
          <w:szCs w:val="20"/>
        </w:rPr>
        <w:t xml:space="preserve"> ou aceitar o desvio de funções dos trabalhadores da </w:t>
      </w:r>
      <w:r w:rsidR="00D52359" w:rsidRPr="00B816C9">
        <w:rPr>
          <w:rFonts w:ascii="Arial" w:hAnsi="Arial" w:cs="Arial"/>
          <w:color w:val="000000"/>
          <w:sz w:val="20"/>
          <w:szCs w:val="20"/>
        </w:rPr>
        <w:t>Contratada</w:t>
      </w:r>
      <w:r w:rsidRPr="00B816C9">
        <w:rPr>
          <w:rFonts w:ascii="Arial" w:hAnsi="Arial" w:cs="Arial"/>
          <w:color w:val="000000"/>
          <w:sz w:val="20"/>
          <w:szCs w:val="20"/>
        </w:rPr>
        <w:t>, mediante a utilização destes em atividades distintas daquelas previstas no objeto da contratação e em relação à função específica para a qual o trabalhador foi contratado; e</w:t>
      </w:r>
    </w:p>
    <w:p w:rsidR="00DB206B" w:rsidRPr="00B816C9"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considerar</w:t>
      </w:r>
      <w:proofErr w:type="gramEnd"/>
      <w:r w:rsidRPr="00B816C9">
        <w:rPr>
          <w:rFonts w:ascii="Arial" w:hAnsi="Arial" w:cs="Arial"/>
          <w:color w:val="000000"/>
          <w:sz w:val="20"/>
          <w:szCs w:val="20"/>
        </w:rPr>
        <w:t xml:space="preserve"> os trabalhadores da </w:t>
      </w:r>
      <w:r w:rsidR="00D52359" w:rsidRPr="00B816C9">
        <w:rPr>
          <w:rFonts w:ascii="Arial" w:hAnsi="Arial" w:cs="Arial"/>
          <w:color w:val="000000"/>
          <w:sz w:val="20"/>
          <w:szCs w:val="20"/>
        </w:rPr>
        <w:t>Contratada</w:t>
      </w:r>
      <w:r w:rsidRPr="00B816C9">
        <w:rPr>
          <w:rFonts w:ascii="Arial" w:hAnsi="Arial" w:cs="Arial"/>
          <w:color w:val="000000"/>
          <w:sz w:val="20"/>
          <w:szCs w:val="20"/>
        </w:rPr>
        <w:t xml:space="preserve"> como colaboradores eventuais do próprio órgão ou entidade responsável pela contratação, especialmente para efeito de concessão de diárias e passagens.</w:t>
      </w:r>
    </w:p>
    <w:p w:rsidR="00DB206B" w:rsidRPr="00B816C9" w:rsidRDefault="00DB206B" w:rsidP="00B816C9">
      <w:pPr>
        <w:numPr>
          <w:ilvl w:val="0"/>
          <w:numId w:val="1"/>
        </w:numPr>
        <w:spacing w:before="120"/>
        <w:jc w:val="both"/>
        <w:rPr>
          <w:rFonts w:ascii="Arial" w:hAnsi="Arial" w:cs="Arial"/>
          <w:b/>
          <w:color w:val="000000"/>
          <w:sz w:val="20"/>
          <w:szCs w:val="20"/>
        </w:rPr>
      </w:pPr>
      <w:r w:rsidRPr="00B816C9">
        <w:rPr>
          <w:rFonts w:ascii="Arial" w:hAnsi="Arial" w:cs="Arial"/>
          <w:b/>
          <w:color w:val="000000"/>
          <w:sz w:val="20"/>
          <w:szCs w:val="20"/>
        </w:rPr>
        <w:t xml:space="preserve">OBRIGAÇÕES DA </w:t>
      </w:r>
      <w:r w:rsidR="00D52359" w:rsidRPr="00B816C9">
        <w:rPr>
          <w:rFonts w:ascii="Arial" w:hAnsi="Arial" w:cs="Arial"/>
          <w:b/>
          <w:color w:val="000000"/>
          <w:sz w:val="20"/>
          <w:szCs w:val="20"/>
        </w:rPr>
        <w:t>CONTRATADA</w:t>
      </w:r>
    </w:p>
    <w:p w:rsidR="00DB206B" w:rsidRDefault="00A36676" w:rsidP="001117F3">
      <w:pPr>
        <w:numPr>
          <w:ilvl w:val="1"/>
          <w:numId w:val="1"/>
        </w:numPr>
        <w:spacing w:before="120"/>
        <w:ind w:left="0" w:firstLine="567"/>
        <w:jc w:val="both"/>
        <w:rPr>
          <w:rFonts w:ascii="Arial" w:hAnsi="Arial" w:cs="Arial"/>
          <w:color w:val="000000"/>
          <w:sz w:val="20"/>
          <w:szCs w:val="20"/>
        </w:rPr>
      </w:pPr>
      <w:r w:rsidRPr="00B816C9">
        <w:rPr>
          <w:rFonts w:ascii="Arial" w:hAnsi="Arial" w:cs="Arial"/>
          <w:color w:val="000000"/>
          <w:sz w:val="20"/>
          <w:szCs w:val="20"/>
        </w:rPr>
        <w:t>E</w:t>
      </w:r>
      <w:r w:rsidR="00DB206B" w:rsidRPr="00B816C9">
        <w:rPr>
          <w:rFonts w:ascii="Arial" w:hAnsi="Arial" w:cs="Arial"/>
          <w:color w:val="000000"/>
          <w:sz w:val="2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50608A" w:rsidRPr="0050608A" w:rsidRDefault="0050608A" w:rsidP="0050608A">
      <w:pPr>
        <w:numPr>
          <w:ilvl w:val="1"/>
          <w:numId w:val="1"/>
        </w:numPr>
        <w:spacing w:before="120"/>
        <w:ind w:left="0" w:firstLine="567"/>
        <w:jc w:val="both"/>
        <w:rPr>
          <w:rFonts w:ascii="Arial" w:hAnsi="Arial" w:cs="Arial"/>
          <w:color w:val="000000"/>
          <w:sz w:val="20"/>
          <w:szCs w:val="20"/>
        </w:rPr>
      </w:pPr>
      <w:r w:rsidRPr="0050608A">
        <w:rPr>
          <w:rFonts w:ascii="Arial" w:hAnsi="Arial" w:cs="Arial"/>
          <w:color w:val="000000"/>
          <w:sz w:val="20"/>
          <w:szCs w:val="20"/>
        </w:rPr>
        <w:t xml:space="preserve">Manifestar-se expressamente, com antecedência mínima de </w:t>
      </w:r>
      <w:proofErr w:type="gramStart"/>
      <w:r w:rsidRPr="0050608A">
        <w:rPr>
          <w:rFonts w:ascii="Arial" w:hAnsi="Arial" w:cs="Arial"/>
          <w:color w:val="000000"/>
          <w:sz w:val="20"/>
          <w:szCs w:val="20"/>
        </w:rPr>
        <w:t>6</w:t>
      </w:r>
      <w:proofErr w:type="gramEnd"/>
      <w:r w:rsidRPr="0050608A">
        <w:rPr>
          <w:rFonts w:ascii="Arial" w:hAnsi="Arial" w:cs="Arial"/>
          <w:color w:val="000000"/>
          <w:sz w:val="20"/>
          <w:szCs w:val="20"/>
        </w:rPr>
        <w:t xml:space="preserve"> (seis) meses do término do prazo contratual, o interesse ou a falta deste, na prorrogação do</w:t>
      </w:r>
      <w:r w:rsidRPr="0050608A">
        <w:rPr>
          <w:rFonts w:ascii="Arial" w:hAnsi="Arial" w:cs="Arial"/>
          <w:color w:val="000000"/>
          <w:sz w:val="20"/>
          <w:szCs w:val="20"/>
        </w:rPr>
        <w:br/>
        <w:t>contrato, respeitado o interstício mínimo de 12 (doze) meses da assinatura do contrato.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R</w:t>
      </w:r>
      <w:r w:rsidR="00DB206B" w:rsidRPr="00B816C9">
        <w:rPr>
          <w:rFonts w:ascii="Arial" w:hAnsi="Arial" w:cs="Arial"/>
          <w:color w:val="000000"/>
          <w:sz w:val="20"/>
          <w:szCs w:val="20"/>
        </w:rPr>
        <w:t xml:space="preserve">eparar, corrigir, remover ou substituir, às suas expensas, no total ou em parte, no prazo </w:t>
      </w:r>
      <w:r w:rsidR="00F37721" w:rsidRPr="00B816C9">
        <w:rPr>
          <w:rFonts w:ascii="Arial" w:hAnsi="Arial" w:cs="Arial"/>
          <w:color w:val="000000"/>
          <w:sz w:val="20"/>
          <w:szCs w:val="20"/>
        </w:rPr>
        <w:t>fixado pelo fiscal do contrato</w:t>
      </w:r>
      <w:r w:rsidR="00DB206B" w:rsidRPr="00B816C9">
        <w:rPr>
          <w:rFonts w:ascii="Arial" w:hAnsi="Arial" w:cs="Arial"/>
          <w:color w:val="000000"/>
          <w:sz w:val="20"/>
          <w:szCs w:val="20"/>
        </w:rPr>
        <w:t>, os serviços efetuados em que se verificarem vícios, defeitos ou incorreções resultantes da execução ou dos materiais empregados;</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M</w:t>
      </w:r>
      <w:r w:rsidR="00DB206B" w:rsidRPr="00B816C9">
        <w:rPr>
          <w:rFonts w:ascii="Arial" w:hAnsi="Arial" w:cs="Arial"/>
          <w:color w:val="000000"/>
          <w:sz w:val="20"/>
          <w:szCs w:val="20"/>
        </w:rPr>
        <w:t>anter o empregado nos horários predeterminados pela Administração;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R</w:t>
      </w:r>
      <w:r w:rsidR="00DB206B" w:rsidRPr="00B816C9">
        <w:rPr>
          <w:rFonts w:ascii="Arial" w:hAnsi="Arial" w:cs="Arial"/>
          <w:color w:val="000000"/>
          <w:sz w:val="20"/>
          <w:szCs w:val="20"/>
        </w:rPr>
        <w:t>esponsabilizar-se pelos vícios e danos decorrentes d</w:t>
      </w:r>
      <w:r w:rsidR="00F37721" w:rsidRPr="00B816C9">
        <w:rPr>
          <w:rFonts w:ascii="Arial" w:hAnsi="Arial" w:cs="Arial"/>
          <w:color w:val="000000"/>
          <w:sz w:val="20"/>
          <w:szCs w:val="20"/>
        </w:rPr>
        <w:t>a execução d</w:t>
      </w:r>
      <w:r w:rsidR="00DB206B" w:rsidRPr="00B816C9">
        <w:rPr>
          <w:rFonts w:ascii="Arial" w:hAnsi="Arial" w:cs="Arial"/>
          <w:color w:val="000000"/>
          <w:sz w:val="20"/>
          <w:szCs w:val="20"/>
        </w:rPr>
        <w:t xml:space="preserve">o objeto, de acordo com os artigos 14 e </w:t>
      </w:r>
      <w:smartTag w:uri="urn:schemas-microsoft-com:office:smarttags" w:element="metricconverter">
        <w:smartTagPr>
          <w:attr w:name="ProductID" w:val="17 a"/>
        </w:smartTagPr>
        <w:r w:rsidR="00DB206B" w:rsidRPr="00B816C9">
          <w:rPr>
            <w:rFonts w:ascii="Arial" w:hAnsi="Arial" w:cs="Arial"/>
            <w:color w:val="000000"/>
            <w:sz w:val="20"/>
            <w:szCs w:val="20"/>
          </w:rPr>
          <w:t>17 a</w:t>
        </w:r>
      </w:smartTag>
      <w:r w:rsidR="00DB206B" w:rsidRPr="00B816C9">
        <w:rPr>
          <w:rFonts w:ascii="Arial" w:hAnsi="Arial" w:cs="Arial"/>
          <w:color w:val="000000"/>
          <w:sz w:val="20"/>
          <w:szCs w:val="20"/>
        </w:rPr>
        <w:t xml:space="preserve"> 27, do Código de Defesa do Consumidor (Lei nº 8.078, de </w:t>
      </w:r>
      <w:r w:rsidR="00DB206B" w:rsidRPr="00B816C9">
        <w:rPr>
          <w:rFonts w:ascii="Arial" w:hAnsi="Arial" w:cs="Arial"/>
          <w:color w:val="000000"/>
          <w:sz w:val="20"/>
          <w:szCs w:val="20"/>
        </w:rPr>
        <w:lastRenderedPageBreak/>
        <w:t>1990)</w:t>
      </w:r>
      <w:r w:rsidR="00F37721" w:rsidRPr="00B816C9">
        <w:rPr>
          <w:rFonts w:ascii="Arial" w:hAnsi="Arial" w:cs="Arial"/>
          <w:color w:val="000000"/>
          <w:sz w:val="20"/>
          <w:szCs w:val="20"/>
        </w:rPr>
        <w:t xml:space="preserve">, ficando a </w:t>
      </w:r>
      <w:r w:rsidR="00D52359" w:rsidRPr="00B816C9">
        <w:rPr>
          <w:rFonts w:ascii="Arial" w:hAnsi="Arial" w:cs="Arial"/>
          <w:color w:val="000000"/>
          <w:sz w:val="20"/>
          <w:szCs w:val="20"/>
        </w:rPr>
        <w:t>Contratante</w:t>
      </w:r>
      <w:r w:rsidR="00F37721" w:rsidRPr="00B816C9">
        <w:rPr>
          <w:rFonts w:ascii="Arial" w:hAnsi="Arial" w:cs="Arial"/>
          <w:color w:val="000000"/>
          <w:sz w:val="20"/>
          <w:szCs w:val="20"/>
        </w:rPr>
        <w:t xml:space="preserve"> autorizada a descontar da garantia, </w:t>
      </w:r>
      <w:proofErr w:type="gramStart"/>
      <w:r w:rsidR="00F37721" w:rsidRPr="00B816C9">
        <w:rPr>
          <w:rFonts w:ascii="Arial" w:hAnsi="Arial" w:cs="Arial"/>
          <w:color w:val="000000"/>
          <w:sz w:val="20"/>
          <w:szCs w:val="20"/>
        </w:rPr>
        <w:t>caso exigida</w:t>
      </w:r>
      <w:proofErr w:type="gramEnd"/>
      <w:r w:rsidR="00F37721" w:rsidRPr="00B816C9">
        <w:rPr>
          <w:rFonts w:ascii="Arial" w:hAnsi="Arial" w:cs="Arial"/>
          <w:color w:val="000000"/>
          <w:sz w:val="20"/>
          <w:szCs w:val="20"/>
        </w:rPr>
        <w:t xml:space="preserve"> no edital, ou dos pagamentos devidos à </w:t>
      </w:r>
      <w:r w:rsidR="00D52359" w:rsidRPr="00B816C9">
        <w:rPr>
          <w:rFonts w:ascii="Arial" w:hAnsi="Arial" w:cs="Arial"/>
          <w:color w:val="000000"/>
          <w:sz w:val="20"/>
          <w:szCs w:val="20"/>
        </w:rPr>
        <w:t>Contratada</w:t>
      </w:r>
      <w:r w:rsidR="00F37721" w:rsidRPr="00B816C9">
        <w:rPr>
          <w:rFonts w:ascii="Arial" w:hAnsi="Arial" w:cs="Arial"/>
          <w:color w:val="000000"/>
          <w:sz w:val="20"/>
          <w:szCs w:val="20"/>
        </w:rPr>
        <w:t>, o valor correspondente aos danos sofridos</w:t>
      </w:r>
      <w:r w:rsidR="00DB206B" w:rsidRPr="00B816C9">
        <w:rPr>
          <w:rFonts w:ascii="Arial" w:hAnsi="Arial" w:cs="Arial"/>
          <w:color w:val="000000"/>
          <w:sz w:val="20"/>
          <w:szCs w:val="20"/>
        </w:rPr>
        <w:t>;</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U</w:t>
      </w:r>
      <w:r w:rsidR="00DB206B" w:rsidRPr="00B816C9">
        <w:rPr>
          <w:rFonts w:ascii="Arial" w:hAnsi="Arial" w:cs="Arial"/>
          <w:color w:val="000000"/>
          <w:sz w:val="20"/>
          <w:szCs w:val="20"/>
        </w:rPr>
        <w:t xml:space="preserve">tilizar empregados habilitados e com conhecimentos básicos dos serviços a serem </w:t>
      </w:r>
      <w:r w:rsidR="00FE5B7C" w:rsidRPr="00B816C9">
        <w:rPr>
          <w:rFonts w:ascii="Arial" w:hAnsi="Arial" w:cs="Arial"/>
          <w:color w:val="000000"/>
          <w:sz w:val="20"/>
          <w:szCs w:val="20"/>
        </w:rPr>
        <w:t>exe</w:t>
      </w:r>
      <w:r w:rsidR="00DB206B" w:rsidRPr="00B816C9">
        <w:rPr>
          <w:rFonts w:ascii="Arial" w:hAnsi="Arial" w:cs="Arial"/>
          <w:color w:val="000000"/>
          <w:sz w:val="20"/>
          <w:szCs w:val="20"/>
        </w:rPr>
        <w:t>cutados, e</w:t>
      </w:r>
      <w:r w:rsidR="00F37721" w:rsidRPr="00B816C9">
        <w:rPr>
          <w:rFonts w:ascii="Arial" w:hAnsi="Arial" w:cs="Arial"/>
          <w:color w:val="000000"/>
          <w:sz w:val="20"/>
          <w:szCs w:val="20"/>
        </w:rPr>
        <w:t>m</w:t>
      </w:r>
      <w:r w:rsidR="00DB206B" w:rsidRPr="00B816C9">
        <w:rPr>
          <w:rFonts w:ascii="Arial" w:hAnsi="Arial" w:cs="Arial"/>
          <w:color w:val="000000"/>
          <w:sz w:val="20"/>
          <w:szCs w:val="20"/>
        </w:rPr>
        <w:t xml:space="preserve"> conformidade com as normas e determinações em vigor;</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V</w:t>
      </w:r>
      <w:r w:rsidR="00DB206B" w:rsidRPr="00B816C9">
        <w:rPr>
          <w:rFonts w:ascii="Arial" w:hAnsi="Arial" w:cs="Arial"/>
          <w:color w:val="000000"/>
          <w:sz w:val="20"/>
          <w:szCs w:val="20"/>
        </w:rPr>
        <w:t xml:space="preserve">edar a utilização, na execução dos serviços, de empregado que seja familiar de agente público ocupante de cargo em comissão ou função de confiança no órgão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nos termos do artigo 7° do Decreto n° 7.203, de 2010;</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D</w:t>
      </w:r>
      <w:r w:rsidR="00DB206B" w:rsidRPr="00B816C9">
        <w:rPr>
          <w:rFonts w:ascii="Arial" w:hAnsi="Arial" w:cs="Arial"/>
          <w:color w:val="000000"/>
          <w:sz w:val="20"/>
          <w:szCs w:val="20"/>
        </w:rPr>
        <w:t xml:space="preserve">isponibilizar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os empregados devidamente uniformizados e identificados por meio de crachá, além de provê-los com os Equipamentos de Proteção Individual - EPI, quando for o caso;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F</w:t>
      </w:r>
      <w:r w:rsidR="00DB206B" w:rsidRPr="00B816C9">
        <w:rPr>
          <w:rFonts w:ascii="Arial" w:hAnsi="Arial" w:cs="Arial"/>
          <w:color w:val="000000"/>
          <w:sz w:val="20"/>
          <w:szCs w:val="20"/>
        </w:rPr>
        <w:t>ornecer os uniformes a serem utilizados por seus empregados, conforme disposto n</w:t>
      </w:r>
      <w:r w:rsidR="004E37BB" w:rsidRPr="00B816C9">
        <w:rPr>
          <w:rFonts w:ascii="Arial" w:hAnsi="Arial" w:cs="Arial"/>
          <w:color w:val="000000"/>
          <w:sz w:val="20"/>
          <w:szCs w:val="20"/>
        </w:rPr>
        <w:t>este</w:t>
      </w:r>
      <w:r w:rsidR="00DB206B" w:rsidRPr="00B816C9">
        <w:rPr>
          <w:rFonts w:ascii="Arial" w:hAnsi="Arial" w:cs="Arial"/>
          <w:color w:val="000000"/>
          <w:sz w:val="20"/>
          <w:szCs w:val="20"/>
        </w:rPr>
        <w:t xml:space="preserve"> Termo de Referência, sem repassar quaisquer custos a estes;</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A</w:t>
      </w:r>
      <w:r w:rsidR="00DB206B" w:rsidRPr="00B816C9">
        <w:rPr>
          <w:rFonts w:ascii="Arial" w:hAnsi="Arial" w:cs="Arial"/>
          <w:color w:val="000000"/>
          <w:sz w:val="20"/>
          <w:szCs w:val="20"/>
        </w:rPr>
        <w:t xml:space="preserve">presentar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quando do início das atividades, e sempre que houver </w:t>
      </w:r>
      <w:proofErr w:type="gramStart"/>
      <w:r w:rsidR="00DB206B" w:rsidRPr="00B816C9">
        <w:rPr>
          <w:rFonts w:ascii="Arial" w:hAnsi="Arial" w:cs="Arial"/>
          <w:color w:val="000000"/>
          <w:sz w:val="20"/>
          <w:szCs w:val="20"/>
        </w:rPr>
        <w:t>alocação de novo empregado na execução do contrato</w:t>
      </w:r>
      <w:proofErr w:type="gramEnd"/>
      <w:r w:rsidR="00DB206B" w:rsidRPr="00B816C9">
        <w:rPr>
          <w:rFonts w:ascii="Arial" w:hAnsi="Arial" w:cs="Arial"/>
          <w:color w:val="000000"/>
          <w:sz w:val="20"/>
          <w:szCs w:val="20"/>
        </w:rPr>
        <w:t>, relação nominal constando nome, endereço residencial e telefone dos empregados colocados à disposição da Administração, bem como as respectivas Carteiras de Trabalho e Previdência Social – CTPS, devidamente preenchidas e assinadas, para fins de conferência;</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A</w:t>
      </w:r>
      <w:r w:rsidR="00DB206B" w:rsidRPr="00B816C9">
        <w:rPr>
          <w:rFonts w:ascii="Arial" w:hAnsi="Arial" w:cs="Arial"/>
          <w:color w:val="000000"/>
          <w:sz w:val="20"/>
          <w:szCs w:val="20"/>
        </w:rPr>
        <w:t xml:space="preserve">presentar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quando do início das atividades, e sempre que houver </w:t>
      </w:r>
      <w:proofErr w:type="gramStart"/>
      <w:r w:rsidR="00DB206B" w:rsidRPr="00B816C9">
        <w:rPr>
          <w:rFonts w:ascii="Arial" w:hAnsi="Arial" w:cs="Arial"/>
          <w:color w:val="000000"/>
          <w:sz w:val="20"/>
          <w:szCs w:val="20"/>
        </w:rPr>
        <w:t>alocação de novo empregado na execução do contrato</w:t>
      </w:r>
      <w:proofErr w:type="gramEnd"/>
      <w:r w:rsidR="00DB206B" w:rsidRPr="00B816C9">
        <w:rPr>
          <w:rFonts w:ascii="Arial" w:hAnsi="Arial" w:cs="Arial"/>
          <w:color w:val="000000"/>
          <w:sz w:val="20"/>
          <w:szCs w:val="20"/>
        </w:rPr>
        <w:t xml:space="preserve">, relação contendo nome completo, cargo ou atividade exercida, órgão e local de exercício dos empregados alocados, para fins de divulgação na internet, nos termos </w:t>
      </w:r>
      <w:r w:rsidR="00F77F40" w:rsidRPr="00B816C9">
        <w:rPr>
          <w:rFonts w:ascii="Arial" w:hAnsi="Arial" w:cs="Arial"/>
          <w:color w:val="000000"/>
          <w:sz w:val="20"/>
          <w:szCs w:val="20"/>
        </w:rPr>
        <w:t xml:space="preserve">da </w:t>
      </w:r>
      <w:r w:rsidR="00DB206B" w:rsidRPr="00B816C9">
        <w:rPr>
          <w:rFonts w:ascii="Arial" w:hAnsi="Arial" w:cs="Arial"/>
          <w:color w:val="000000"/>
          <w:sz w:val="20"/>
          <w:szCs w:val="20"/>
        </w:rPr>
        <w:t>Lei de Diretrizes Orçamentárias;</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S</w:t>
      </w:r>
      <w:r w:rsidR="00C15B3B" w:rsidRPr="00B816C9">
        <w:rPr>
          <w:rFonts w:ascii="Arial" w:hAnsi="Arial" w:cs="Arial"/>
          <w:color w:val="000000"/>
          <w:sz w:val="20"/>
          <w:szCs w:val="20"/>
        </w:rPr>
        <w:t xml:space="preserve">ubstituir, no prazo de </w:t>
      </w:r>
      <w:r w:rsidR="00F357AB" w:rsidRPr="00B816C9">
        <w:rPr>
          <w:rFonts w:ascii="Arial" w:hAnsi="Arial" w:cs="Arial"/>
          <w:color w:val="000000"/>
          <w:sz w:val="20"/>
          <w:szCs w:val="20"/>
        </w:rPr>
        <w:t>02 (duas) horas</w:t>
      </w:r>
      <w:r w:rsidR="00DB206B" w:rsidRPr="00B816C9">
        <w:rPr>
          <w:rFonts w:ascii="Arial" w:hAnsi="Arial" w:cs="Arial"/>
          <w:color w:val="000000"/>
          <w:sz w:val="20"/>
          <w:szCs w:val="20"/>
        </w:rPr>
        <w:t xml:space="preserve">, em caso de eventual ausência, tais como, faltas, férias e licenças, o empregado posto a serviço da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devendo identificar previamente o respectivo substituto ao Fiscal do Contrato;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R</w:t>
      </w:r>
      <w:r w:rsidR="00DB206B" w:rsidRPr="00B816C9">
        <w:rPr>
          <w:rFonts w:ascii="Arial" w:hAnsi="Arial" w:cs="Arial"/>
          <w:color w:val="000000"/>
          <w:sz w:val="20"/>
          <w:szCs w:val="20"/>
        </w:rPr>
        <w:t xml:space="preserve">esponsabilizar-se por todas as obrigações trabalhistas, sociais, previdenciárias, tributárias e as demais previstas na legislação específica, cuja inadimplência não transfere responsabilidade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w:t>
      </w:r>
    </w:p>
    <w:p w:rsidR="00DB206B"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E</w:t>
      </w:r>
      <w:r w:rsidR="00DB206B" w:rsidRPr="00B816C9">
        <w:rPr>
          <w:rFonts w:ascii="Arial" w:hAnsi="Arial" w:cs="Arial"/>
          <w:color w:val="000000"/>
          <w:sz w:val="20"/>
          <w:szCs w:val="20"/>
        </w:rPr>
        <w:t xml:space="preserve">fetuar o pagamento dos salários dos empregados alocados na execução contratual mediante depósito bancário na conta do trabalhador, de modo a possibilitar a conferência do pagamento por parte da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w:t>
      </w:r>
    </w:p>
    <w:p w:rsidR="001B40B1" w:rsidRPr="001B40B1" w:rsidRDefault="001B40B1" w:rsidP="001B40B1">
      <w:pPr>
        <w:numPr>
          <w:ilvl w:val="1"/>
          <w:numId w:val="1"/>
        </w:numPr>
        <w:spacing w:before="120" w:after="120" w:line="276" w:lineRule="auto"/>
        <w:ind w:left="0" w:firstLine="567"/>
        <w:jc w:val="both"/>
        <w:rPr>
          <w:rFonts w:ascii="Arial" w:hAnsi="Arial" w:cs="Arial"/>
          <w:color w:val="000000"/>
          <w:sz w:val="20"/>
          <w:szCs w:val="20"/>
        </w:rPr>
      </w:pPr>
      <w:r w:rsidRPr="001B40B1">
        <w:rPr>
          <w:rFonts w:ascii="Arial" w:hAnsi="Arial" w:cs="Arial"/>
          <w:color w:val="000000"/>
          <w:sz w:val="20"/>
          <w:szCs w:val="20"/>
        </w:rPr>
        <w:t xml:space="preserve">Fornecer </w:t>
      </w:r>
      <w:proofErr w:type="spellStart"/>
      <w:r w:rsidRPr="001B40B1">
        <w:rPr>
          <w:rFonts w:ascii="Arial" w:hAnsi="Arial" w:cs="Arial"/>
          <w:color w:val="000000"/>
          <w:sz w:val="20"/>
          <w:szCs w:val="20"/>
        </w:rPr>
        <w:t>vales-transporte</w:t>
      </w:r>
      <w:proofErr w:type="spellEnd"/>
      <w:r w:rsidRPr="001B40B1">
        <w:rPr>
          <w:rFonts w:ascii="Arial" w:hAnsi="Arial" w:cs="Arial"/>
          <w:color w:val="000000"/>
          <w:sz w:val="20"/>
          <w:szCs w:val="20"/>
        </w:rPr>
        <w:t xml:space="preserve"> para os terceirizados (em conformidade com o estabelecido na Lei 7.418/1985, suas atualizações e regulamentação), bem como garantir, através de veículo próprio ou fretamento do serviço de táxi, van, </w:t>
      </w:r>
      <w:proofErr w:type="spellStart"/>
      <w:r w:rsidRPr="001B40B1">
        <w:rPr>
          <w:rFonts w:ascii="Arial" w:hAnsi="Arial" w:cs="Arial"/>
          <w:color w:val="000000"/>
          <w:sz w:val="20"/>
          <w:szCs w:val="20"/>
        </w:rPr>
        <w:t>microônibus</w:t>
      </w:r>
      <w:proofErr w:type="spellEnd"/>
      <w:r w:rsidRPr="001B40B1">
        <w:rPr>
          <w:rFonts w:ascii="Arial" w:hAnsi="Arial" w:cs="Arial"/>
          <w:color w:val="000000"/>
          <w:sz w:val="20"/>
          <w:szCs w:val="20"/>
        </w:rPr>
        <w:t xml:space="preserve"> ou similar, o transporte de retorno dos terceirizados no horário da noite ou madrugada, atendendo às normas trabalhistas e de transporte de passageiros, inclusive quanto à segurança dos transportados e pagamento de horas in </w:t>
      </w:r>
      <w:proofErr w:type="spellStart"/>
      <w:r w:rsidRPr="001B40B1">
        <w:rPr>
          <w:rFonts w:ascii="Arial" w:hAnsi="Arial" w:cs="Arial"/>
          <w:color w:val="000000"/>
          <w:sz w:val="20"/>
          <w:szCs w:val="20"/>
        </w:rPr>
        <w:t>itinere</w:t>
      </w:r>
      <w:proofErr w:type="spellEnd"/>
      <w:r w:rsidRPr="001B40B1">
        <w:rPr>
          <w:rFonts w:ascii="Arial" w:hAnsi="Arial" w:cs="Arial"/>
          <w:color w:val="000000"/>
          <w:sz w:val="20"/>
          <w:szCs w:val="20"/>
        </w:rPr>
        <w:t>;</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A</w:t>
      </w:r>
      <w:r w:rsidR="00DB206B" w:rsidRPr="00B816C9">
        <w:rPr>
          <w:rFonts w:ascii="Arial" w:hAnsi="Arial" w:cs="Arial"/>
          <w:color w:val="000000"/>
          <w:sz w:val="20"/>
          <w:szCs w:val="20"/>
        </w:rPr>
        <w:t>presentar, quando solicitado</w:t>
      </w:r>
      <w:r w:rsidR="0031762E" w:rsidRPr="00B816C9">
        <w:rPr>
          <w:rFonts w:ascii="Arial" w:hAnsi="Arial" w:cs="Arial"/>
          <w:color w:val="000000"/>
          <w:sz w:val="20"/>
          <w:szCs w:val="20"/>
        </w:rPr>
        <w:t xml:space="preserve"> pela Administração</w:t>
      </w:r>
      <w:r w:rsidR="00DB206B" w:rsidRPr="00B816C9">
        <w:rPr>
          <w:rFonts w:ascii="Arial" w:hAnsi="Arial" w:cs="Arial"/>
          <w:color w:val="000000"/>
          <w:sz w:val="20"/>
          <w:szCs w:val="20"/>
        </w:rPr>
        <w:t>, atestado de antecedentes criminais e distribuição cível de toda a mão</w:t>
      </w:r>
      <w:r w:rsidR="00A76CE0" w:rsidRPr="00B816C9">
        <w:rPr>
          <w:rFonts w:ascii="Arial" w:hAnsi="Arial" w:cs="Arial"/>
          <w:color w:val="000000"/>
          <w:sz w:val="20"/>
          <w:szCs w:val="20"/>
        </w:rPr>
        <w:t xml:space="preserve"> </w:t>
      </w:r>
      <w:r w:rsidR="00DB206B" w:rsidRPr="00B816C9">
        <w:rPr>
          <w:rFonts w:ascii="Arial" w:hAnsi="Arial" w:cs="Arial"/>
          <w:color w:val="000000"/>
          <w:sz w:val="20"/>
          <w:szCs w:val="20"/>
        </w:rPr>
        <w:t>de</w:t>
      </w:r>
      <w:r w:rsidR="00A76CE0" w:rsidRPr="00B816C9">
        <w:rPr>
          <w:rFonts w:ascii="Arial" w:hAnsi="Arial" w:cs="Arial"/>
          <w:color w:val="000000"/>
          <w:sz w:val="20"/>
          <w:szCs w:val="20"/>
        </w:rPr>
        <w:t xml:space="preserve"> </w:t>
      </w:r>
      <w:r w:rsidR="00DB206B" w:rsidRPr="00B816C9">
        <w:rPr>
          <w:rFonts w:ascii="Arial" w:hAnsi="Arial" w:cs="Arial"/>
          <w:color w:val="000000"/>
          <w:sz w:val="20"/>
          <w:szCs w:val="20"/>
        </w:rPr>
        <w:t>obra oferecida para atuar nas instalações do órgão;</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DB206B" w:rsidRPr="00B816C9">
        <w:rPr>
          <w:rFonts w:ascii="Arial" w:hAnsi="Arial" w:cs="Arial"/>
          <w:color w:val="000000"/>
          <w:sz w:val="20"/>
          <w:szCs w:val="20"/>
        </w:rPr>
        <w:t>ão permitir que o empregado designado para trabalhar em um turno preste seus serviços no turno imediatamente subseq</w:t>
      </w:r>
      <w:r w:rsidR="00990902" w:rsidRPr="00B816C9">
        <w:rPr>
          <w:rFonts w:ascii="Arial" w:hAnsi="Arial" w:cs="Arial"/>
          <w:color w:val="000000"/>
          <w:sz w:val="20"/>
          <w:szCs w:val="20"/>
        </w:rPr>
        <w:t>u</w:t>
      </w:r>
      <w:r w:rsidR="00DB206B" w:rsidRPr="00B816C9">
        <w:rPr>
          <w:rFonts w:ascii="Arial" w:hAnsi="Arial" w:cs="Arial"/>
          <w:color w:val="000000"/>
          <w:sz w:val="20"/>
          <w:szCs w:val="20"/>
        </w:rPr>
        <w:t>ente;</w:t>
      </w:r>
    </w:p>
    <w:p w:rsidR="00DB206B" w:rsidRPr="00B816C9" w:rsidRDefault="00C11C58"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lastRenderedPageBreak/>
        <w:t>A</w:t>
      </w:r>
      <w:r w:rsidR="00DB206B" w:rsidRPr="00B816C9">
        <w:rPr>
          <w:rFonts w:ascii="Arial" w:hAnsi="Arial" w:cs="Arial"/>
          <w:color w:val="000000"/>
          <w:sz w:val="20"/>
          <w:szCs w:val="20"/>
        </w:rPr>
        <w:t xml:space="preserve">tender </w:t>
      </w:r>
      <w:r w:rsidR="001B40B1">
        <w:rPr>
          <w:rFonts w:ascii="Arial" w:hAnsi="Arial" w:cs="Arial"/>
          <w:color w:val="000000"/>
          <w:sz w:val="20"/>
          <w:szCs w:val="20"/>
        </w:rPr>
        <w:t xml:space="preserve">de imediato, em até 01 (um) dia útil, </w:t>
      </w:r>
      <w:r w:rsidR="00A76CE0" w:rsidRPr="00B816C9">
        <w:rPr>
          <w:rFonts w:ascii="Arial" w:hAnsi="Arial" w:cs="Arial"/>
          <w:color w:val="000000"/>
          <w:sz w:val="20"/>
          <w:szCs w:val="20"/>
        </w:rPr>
        <w:t>à</w:t>
      </w:r>
      <w:r w:rsidR="00DB206B" w:rsidRPr="00B816C9">
        <w:rPr>
          <w:rFonts w:ascii="Arial" w:hAnsi="Arial" w:cs="Arial"/>
          <w:color w:val="000000"/>
          <w:sz w:val="20"/>
          <w:szCs w:val="20"/>
        </w:rPr>
        <w:t xml:space="preserve">s solicitações da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quanto à substituição dos empregados alocados, </w:t>
      </w:r>
      <w:r w:rsidR="00A76CE0" w:rsidRPr="00B816C9">
        <w:rPr>
          <w:rFonts w:ascii="Arial" w:hAnsi="Arial" w:cs="Arial"/>
          <w:color w:val="000000"/>
          <w:sz w:val="20"/>
          <w:szCs w:val="20"/>
        </w:rPr>
        <w:t xml:space="preserve">no prazo fixado pelo fiscal do contrato, </w:t>
      </w:r>
      <w:r w:rsidR="00DB206B" w:rsidRPr="00B816C9">
        <w:rPr>
          <w:rFonts w:ascii="Arial" w:hAnsi="Arial" w:cs="Arial"/>
          <w:color w:val="000000"/>
          <w:sz w:val="20"/>
          <w:szCs w:val="20"/>
        </w:rPr>
        <w:t xml:space="preserve">nos casos em que ficar constatado descumprimento das obrigações relativas à execução </w:t>
      </w:r>
      <w:r w:rsidR="001545A4" w:rsidRPr="00B816C9">
        <w:rPr>
          <w:rFonts w:ascii="Arial" w:hAnsi="Arial" w:cs="Arial"/>
          <w:color w:val="000000"/>
          <w:sz w:val="20"/>
          <w:szCs w:val="20"/>
        </w:rPr>
        <w:t>do serviço, conforme descrito neste</w:t>
      </w:r>
      <w:r w:rsidR="00DB206B" w:rsidRPr="00B816C9">
        <w:rPr>
          <w:rFonts w:ascii="Arial" w:hAnsi="Arial" w:cs="Arial"/>
          <w:color w:val="000000"/>
          <w:sz w:val="20"/>
          <w:szCs w:val="20"/>
        </w:rPr>
        <w:t xml:space="preserve"> Termo de Referência;</w:t>
      </w:r>
    </w:p>
    <w:p w:rsidR="00DB206B" w:rsidRPr="00B816C9" w:rsidRDefault="00C11C58"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I</w:t>
      </w:r>
      <w:r w:rsidR="00DB206B" w:rsidRPr="00B816C9">
        <w:rPr>
          <w:rFonts w:ascii="Arial" w:hAnsi="Arial" w:cs="Arial"/>
          <w:color w:val="000000"/>
          <w:sz w:val="20"/>
          <w:szCs w:val="20"/>
        </w:rPr>
        <w:t xml:space="preserve">nstruir seus empregados quanto à necessidade de acatar as </w:t>
      </w:r>
      <w:r w:rsidR="00133136" w:rsidRPr="00B816C9">
        <w:rPr>
          <w:rFonts w:ascii="Arial" w:hAnsi="Arial" w:cs="Arial"/>
          <w:color w:val="000000"/>
          <w:sz w:val="20"/>
          <w:szCs w:val="20"/>
        </w:rPr>
        <w:t xml:space="preserve">Normas Internas </w:t>
      </w:r>
      <w:r w:rsidR="00DB206B" w:rsidRPr="00B816C9">
        <w:rPr>
          <w:rFonts w:ascii="Arial" w:hAnsi="Arial" w:cs="Arial"/>
          <w:color w:val="000000"/>
          <w:sz w:val="20"/>
          <w:szCs w:val="20"/>
        </w:rPr>
        <w:t>da Administração;</w:t>
      </w:r>
    </w:p>
    <w:p w:rsidR="00DB206B" w:rsidRPr="00B816C9" w:rsidRDefault="00C11C58"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I</w:t>
      </w:r>
      <w:r w:rsidR="00DB206B" w:rsidRPr="00B816C9">
        <w:rPr>
          <w:rFonts w:ascii="Arial" w:hAnsi="Arial" w:cs="Arial"/>
          <w:color w:val="000000"/>
          <w:sz w:val="20"/>
          <w:szCs w:val="20"/>
        </w:rPr>
        <w:t xml:space="preserve">nstruir seus empregados a respeito das atividades a serem desempenhadas, alertando-os a não executar atividades não abrangidas pelo contrato, devendo a </w:t>
      </w:r>
      <w:r w:rsidR="00D52359" w:rsidRPr="00B816C9">
        <w:rPr>
          <w:rFonts w:ascii="Arial" w:hAnsi="Arial" w:cs="Arial"/>
          <w:color w:val="000000"/>
          <w:sz w:val="20"/>
          <w:szCs w:val="20"/>
        </w:rPr>
        <w:t>Contratada</w:t>
      </w:r>
      <w:r w:rsidR="00DB206B" w:rsidRPr="00B816C9">
        <w:rPr>
          <w:rFonts w:ascii="Arial" w:hAnsi="Arial" w:cs="Arial"/>
          <w:color w:val="000000"/>
          <w:sz w:val="20"/>
          <w:szCs w:val="20"/>
        </w:rPr>
        <w:t xml:space="preserve"> relatar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toda e qualquer ocorrência neste sentido, a fim de evitar desvio de função;</w:t>
      </w:r>
    </w:p>
    <w:p w:rsidR="00A1461F" w:rsidRPr="00B816C9" w:rsidRDefault="00A1461F"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 xml:space="preserve"> </w:t>
      </w:r>
      <w:r w:rsidR="008E20C1" w:rsidRPr="00B816C9">
        <w:rPr>
          <w:rFonts w:ascii="Arial" w:hAnsi="Arial" w:cs="Arial"/>
          <w:color w:val="000000"/>
          <w:sz w:val="20"/>
          <w:szCs w:val="20"/>
        </w:rPr>
        <w:t>I</w:t>
      </w:r>
      <w:r w:rsidRPr="00B816C9">
        <w:rPr>
          <w:rFonts w:ascii="Arial" w:hAnsi="Arial" w:cs="Arial"/>
          <w:color w:val="000000"/>
          <w:sz w:val="2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B816C9" w:rsidRDefault="00A1461F"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B816C9">
        <w:rPr>
          <w:rFonts w:ascii="Arial" w:hAnsi="Arial" w:cs="Arial"/>
          <w:color w:val="000000"/>
          <w:sz w:val="20"/>
          <w:szCs w:val="20"/>
        </w:rPr>
        <w:t xml:space="preserve"> </w:t>
      </w:r>
      <w:proofErr w:type="gramStart"/>
      <w:r w:rsidRPr="00B816C9">
        <w:rPr>
          <w:rFonts w:ascii="Arial" w:hAnsi="Arial" w:cs="Arial"/>
          <w:color w:val="000000"/>
          <w:sz w:val="20"/>
          <w:szCs w:val="20"/>
        </w:rPr>
        <w:t>viabilizar</w:t>
      </w:r>
      <w:proofErr w:type="gramEnd"/>
      <w:r w:rsidRPr="00B816C9">
        <w:rPr>
          <w:rFonts w:ascii="Arial" w:hAnsi="Arial" w:cs="Arial"/>
          <w:color w:val="000000"/>
          <w:sz w:val="20"/>
          <w:szCs w:val="20"/>
        </w:rPr>
        <w:t xml:space="preserve"> o acesso de seus empregados, via internet, por meio de senha própria, aos sistemas da Previdência Social e da Receita do Brasil, com o objetivo de verificar se as suas contribuições previdenciárias foram recolhidas;</w:t>
      </w:r>
    </w:p>
    <w:p w:rsidR="00A1461F" w:rsidRPr="00B816C9" w:rsidRDefault="00A1461F"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viabilizar</w:t>
      </w:r>
      <w:proofErr w:type="gramEnd"/>
      <w:r w:rsidRPr="00B816C9">
        <w:rPr>
          <w:rFonts w:ascii="Arial" w:hAnsi="Arial" w:cs="Arial"/>
          <w:color w:val="000000"/>
          <w:sz w:val="20"/>
          <w:szCs w:val="20"/>
        </w:rPr>
        <w:t xml:space="preserve"> a emissão do cartão cidadão pela Caixa Econômica Federal para todos os empregados;</w:t>
      </w:r>
    </w:p>
    <w:p w:rsidR="00A1461F" w:rsidRPr="00B816C9" w:rsidRDefault="00A1461F"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B816C9">
        <w:rPr>
          <w:rFonts w:ascii="Arial" w:hAnsi="Arial" w:cs="Arial"/>
          <w:color w:val="000000"/>
          <w:sz w:val="20"/>
          <w:szCs w:val="20"/>
        </w:rPr>
        <w:t xml:space="preserve"> </w:t>
      </w:r>
      <w:proofErr w:type="gramStart"/>
      <w:r w:rsidRPr="00B816C9">
        <w:rPr>
          <w:rFonts w:ascii="Arial" w:hAnsi="Arial" w:cs="Arial"/>
          <w:color w:val="000000"/>
          <w:sz w:val="20"/>
          <w:szCs w:val="20"/>
        </w:rPr>
        <w:t>oferecer</w:t>
      </w:r>
      <w:proofErr w:type="gramEnd"/>
      <w:r w:rsidRPr="00B816C9">
        <w:rPr>
          <w:rFonts w:ascii="Arial" w:hAnsi="Arial" w:cs="Arial"/>
          <w:color w:val="000000"/>
          <w:sz w:val="20"/>
          <w:szCs w:val="20"/>
        </w:rPr>
        <w:t xml:space="preserve"> todos os meios necessários aos seus empregados para a obtenção de extratos de recolhimentos de seus direitos sociais, preferencialmente por meio eletrônico, quando disponível.</w:t>
      </w:r>
    </w:p>
    <w:p w:rsidR="00523C55" w:rsidRPr="00B816C9" w:rsidRDefault="00F02153"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D</w:t>
      </w:r>
      <w:r w:rsidR="00523C55" w:rsidRPr="00B816C9">
        <w:rPr>
          <w:rFonts w:ascii="Arial" w:hAnsi="Arial" w:cs="Arial"/>
          <w:color w:val="000000"/>
          <w:sz w:val="20"/>
          <w:szCs w:val="20"/>
        </w:rPr>
        <w:t xml:space="preserve">eter </w:t>
      </w:r>
      <w:r w:rsidR="00EB7AF3" w:rsidRPr="00B816C9">
        <w:rPr>
          <w:rFonts w:ascii="Arial" w:hAnsi="Arial" w:cs="Arial"/>
          <w:color w:val="000000"/>
          <w:sz w:val="20"/>
          <w:szCs w:val="20"/>
        </w:rPr>
        <w:t>instalações</w:t>
      </w:r>
      <w:r w:rsidR="00523C55" w:rsidRPr="00B816C9">
        <w:rPr>
          <w:rFonts w:ascii="Arial" w:hAnsi="Arial" w:cs="Arial"/>
          <w:color w:val="000000"/>
          <w:sz w:val="20"/>
          <w:szCs w:val="20"/>
        </w:rPr>
        <w:t xml:space="preserve">, </w:t>
      </w:r>
      <w:r w:rsidR="00EB7AF3" w:rsidRPr="00B816C9">
        <w:rPr>
          <w:rFonts w:ascii="Arial" w:hAnsi="Arial" w:cs="Arial"/>
          <w:color w:val="000000"/>
          <w:sz w:val="20"/>
          <w:szCs w:val="20"/>
        </w:rPr>
        <w:t xml:space="preserve">aparelhamento e </w:t>
      </w:r>
      <w:proofErr w:type="gramStart"/>
      <w:r w:rsidR="00EB7AF3" w:rsidRPr="00B816C9">
        <w:rPr>
          <w:rFonts w:ascii="Arial" w:hAnsi="Arial" w:cs="Arial"/>
          <w:color w:val="000000"/>
          <w:sz w:val="20"/>
          <w:szCs w:val="20"/>
        </w:rPr>
        <w:t>pessoal técnico adequados</w:t>
      </w:r>
      <w:proofErr w:type="gramEnd"/>
      <w:r w:rsidR="00EB7AF3" w:rsidRPr="00B816C9">
        <w:rPr>
          <w:rFonts w:ascii="Arial" w:hAnsi="Arial" w:cs="Arial"/>
          <w:color w:val="000000"/>
          <w:sz w:val="20"/>
          <w:szCs w:val="20"/>
        </w:rPr>
        <w:t xml:space="preserve"> e disponíveis para a realização do objeto da licitação</w:t>
      </w:r>
      <w:r w:rsidR="00523C55" w:rsidRPr="00B816C9">
        <w:rPr>
          <w:rFonts w:ascii="Arial" w:hAnsi="Arial" w:cs="Arial"/>
          <w:color w:val="000000"/>
          <w:sz w:val="20"/>
          <w:szCs w:val="20"/>
        </w:rPr>
        <w:t>;</w:t>
      </w:r>
    </w:p>
    <w:p w:rsidR="00E251E0" w:rsidRPr="00B816C9" w:rsidRDefault="00E251E0"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dentre</w:t>
      </w:r>
      <w:proofErr w:type="gramEnd"/>
      <w:r w:rsidRPr="00B816C9">
        <w:rPr>
          <w:rFonts w:ascii="Arial" w:hAnsi="Arial" w:cs="Arial"/>
          <w:color w:val="000000"/>
          <w:sz w:val="20"/>
          <w:szCs w:val="20"/>
        </w:rPr>
        <w:t xml:space="preserve"> as instalações necessárias à realização do objeto da licitação, deve a Contratada possuir ou montar </w:t>
      </w:r>
      <w:r w:rsidR="00DA2494" w:rsidRPr="00B816C9">
        <w:rPr>
          <w:rFonts w:ascii="Arial" w:hAnsi="Arial" w:cs="Arial"/>
          <w:color w:val="000000"/>
          <w:sz w:val="20"/>
          <w:szCs w:val="20"/>
        </w:rPr>
        <w:t xml:space="preserve">filial ou </w:t>
      </w:r>
      <w:r w:rsidRPr="00B816C9">
        <w:rPr>
          <w:rFonts w:ascii="Arial" w:hAnsi="Arial" w:cs="Arial"/>
          <w:color w:val="000000"/>
          <w:sz w:val="20"/>
          <w:szCs w:val="20"/>
        </w:rPr>
        <w:t>escritório no</w:t>
      </w:r>
      <w:r w:rsidR="008729C2" w:rsidRPr="00B816C9">
        <w:rPr>
          <w:rFonts w:ascii="Arial" w:hAnsi="Arial" w:cs="Arial"/>
          <w:color w:val="000000"/>
          <w:sz w:val="20"/>
          <w:szCs w:val="20"/>
        </w:rPr>
        <w:t>s</w:t>
      </w:r>
      <w:r w:rsidRPr="00B816C9">
        <w:rPr>
          <w:rFonts w:ascii="Arial" w:hAnsi="Arial" w:cs="Arial"/>
          <w:color w:val="000000"/>
          <w:sz w:val="20"/>
          <w:szCs w:val="20"/>
        </w:rPr>
        <w:t xml:space="preserve"> município</w:t>
      </w:r>
      <w:r w:rsidR="008729C2" w:rsidRPr="00B816C9">
        <w:rPr>
          <w:rFonts w:ascii="Arial" w:hAnsi="Arial" w:cs="Arial"/>
          <w:color w:val="000000"/>
          <w:sz w:val="20"/>
          <w:szCs w:val="20"/>
        </w:rPr>
        <w:t>s</w:t>
      </w:r>
      <w:r w:rsidR="00EE77C8" w:rsidRPr="00B816C9">
        <w:rPr>
          <w:rFonts w:ascii="Arial" w:hAnsi="Arial" w:cs="Arial"/>
          <w:color w:val="000000"/>
          <w:sz w:val="20"/>
          <w:szCs w:val="20"/>
        </w:rPr>
        <w:t xml:space="preserve"> ou regi</w:t>
      </w:r>
      <w:r w:rsidR="008729C2" w:rsidRPr="00B816C9">
        <w:rPr>
          <w:rFonts w:ascii="Arial" w:hAnsi="Arial" w:cs="Arial"/>
          <w:color w:val="000000"/>
          <w:sz w:val="20"/>
          <w:szCs w:val="20"/>
        </w:rPr>
        <w:t xml:space="preserve">ões </w:t>
      </w:r>
      <w:r w:rsidR="00EE77C8" w:rsidRPr="00B816C9">
        <w:rPr>
          <w:rFonts w:ascii="Arial" w:hAnsi="Arial" w:cs="Arial"/>
          <w:color w:val="000000"/>
          <w:sz w:val="20"/>
          <w:szCs w:val="20"/>
        </w:rPr>
        <w:t>metropolitana</w:t>
      </w:r>
      <w:r w:rsidR="008729C2" w:rsidRPr="00B816C9">
        <w:rPr>
          <w:rFonts w:ascii="Arial" w:hAnsi="Arial" w:cs="Arial"/>
          <w:color w:val="000000"/>
          <w:sz w:val="20"/>
          <w:szCs w:val="20"/>
        </w:rPr>
        <w:t>s</w:t>
      </w:r>
      <w:r w:rsidRPr="00B816C9">
        <w:rPr>
          <w:rFonts w:ascii="Arial" w:hAnsi="Arial" w:cs="Arial"/>
          <w:color w:val="000000"/>
          <w:sz w:val="20"/>
          <w:szCs w:val="20"/>
        </w:rPr>
        <w:t xml:space="preserve"> </w:t>
      </w:r>
      <w:r w:rsidR="008729C2" w:rsidRPr="00B816C9">
        <w:rPr>
          <w:rFonts w:ascii="Arial" w:hAnsi="Arial" w:cs="Arial"/>
          <w:color w:val="000000"/>
          <w:sz w:val="20"/>
          <w:szCs w:val="20"/>
        </w:rPr>
        <w:t>abaixo discriminados</w:t>
      </w:r>
      <w:r w:rsidR="00D2604C" w:rsidRPr="00B816C9">
        <w:rPr>
          <w:rFonts w:ascii="Arial" w:hAnsi="Arial" w:cs="Arial"/>
          <w:color w:val="000000"/>
          <w:sz w:val="20"/>
          <w:szCs w:val="20"/>
        </w:rPr>
        <w:t xml:space="preserve">, dispondo de capacidade operacional para receber e solucionar qualquer demanda da </w:t>
      </w:r>
      <w:r w:rsidR="005B1D0B" w:rsidRPr="00B816C9">
        <w:rPr>
          <w:rFonts w:ascii="Arial" w:hAnsi="Arial" w:cs="Arial"/>
          <w:color w:val="000000"/>
          <w:sz w:val="20"/>
          <w:szCs w:val="20"/>
        </w:rPr>
        <w:t>Contratante,</w:t>
      </w:r>
      <w:r w:rsidR="00D2604C" w:rsidRPr="00B816C9">
        <w:rPr>
          <w:rFonts w:ascii="Arial" w:hAnsi="Arial" w:cs="Arial"/>
          <w:color w:val="000000"/>
          <w:sz w:val="20"/>
          <w:szCs w:val="20"/>
        </w:rPr>
        <w:t xml:space="preserve"> bem como realizar todos os procedimentos pertinentes à seleção, treinamento, admissão e demissão dos funcionários</w:t>
      </w:r>
      <w:r w:rsidRPr="00B816C9">
        <w:rPr>
          <w:rFonts w:ascii="Arial" w:hAnsi="Arial" w:cs="Arial"/>
          <w:color w:val="000000"/>
          <w:sz w:val="20"/>
          <w:szCs w:val="20"/>
        </w:rPr>
        <w:t>;</w:t>
      </w:r>
    </w:p>
    <w:p w:rsidR="00CA0560" w:rsidRPr="00B816C9" w:rsidRDefault="00F357AB" w:rsidP="00F357AB">
      <w:pPr>
        <w:pStyle w:val="PargrafodaLista"/>
        <w:numPr>
          <w:ilvl w:val="1"/>
          <w:numId w:val="1"/>
        </w:numPr>
        <w:spacing w:before="120" w:after="120" w:line="276" w:lineRule="auto"/>
        <w:contextualSpacing w:val="0"/>
        <w:jc w:val="both"/>
        <w:rPr>
          <w:rFonts w:ascii="Arial" w:hAnsi="Arial" w:cs="Arial"/>
          <w:color w:val="000000"/>
          <w:sz w:val="20"/>
          <w:szCs w:val="20"/>
        </w:rPr>
      </w:pPr>
      <w:r w:rsidRPr="00B816C9">
        <w:rPr>
          <w:rFonts w:ascii="Arial" w:hAnsi="Arial" w:cs="Arial"/>
          <w:color w:val="000000"/>
          <w:sz w:val="20"/>
          <w:szCs w:val="20"/>
        </w:rPr>
        <w:t>Disponibilizar, por conta da contratada, um preposto para tratar dos assuntos administrativos e contratuais, junto ao Fiscal do Contrato e junto à Gestão de Contratos do SELOG/SR/DPF/RN, caso o administrador da empresa não o faça diretamente.</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R</w:t>
      </w:r>
      <w:r w:rsidR="00DB206B" w:rsidRPr="00B816C9">
        <w:rPr>
          <w:rFonts w:ascii="Arial" w:hAnsi="Arial" w:cs="Arial"/>
          <w:color w:val="000000"/>
          <w:sz w:val="20"/>
          <w:szCs w:val="20"/>
        </w:rPr>
        <w:t xml:space="preserve">elatar à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toda e qualquer irregularidade verificada no decorrer da prestação dos serviços;</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F</w:t>
      </w:r>
      <w:r w:rsidR="00DB206B" w:rsidRPr="00B816C9">
        <w:rPr>
          <w:rFonts w:ascii="Arial" w:hAnsi="Arial" w:cs="Arial"/>
          <w:color w:val="000000"/>
          <w:sz w:val="20"/>
          <w:szCs w:val="20"/>
        </w:rPr>
        <w:t xml:space="preserve">ornecer mensalmente, ou sempre que solicitados pela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 xml:space="preserve">, os comprovantes do cumprimento das obrigações previdenciárias, do Fundo de Garantia do Tempo de Serviço - FGTS, e do pagamento dos salários e benefícios dos empregados colocados à disposição da </w:t>
      </w:r>
      <w:r w:rsidR="00D52359" w:rsidRPr="00B816C9">
        <w:rPr>
          <w:rFonts w:ascii="Arial" w:hAnsi="Arial" w:cs="Arial"/>
          <w:color w:val="000000"/>
          <w:sz w:val="20"/>
          <w:szCs w:val="20"/>
        </w:rPr>
        <w:t>Contratante</w:t>
      </w:r>
      <w:r w:rsidR="00DB206B" w:rsidRPr="00B816C9">
        <w:rPr>
          <w:rFonts w:ascii="Arial" w:hAnsi="Arial" w:cs="Arial"/>
          <w:color w:val="000000"/>
          <w:sz w:val="20"/>
          <w:szCs w:val="20"/>
        </w:rPr>
        <w:t>;</w:t>
      </w:r>
    </w:p>
    <w:p w:rsidR="00DB206B" w:rsidRPr="00B816C9"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DB206B" w:rsidRPr="00B816C9">
        <w:rPr>
          <w:rFonts w:ascii="Arial" w:hAnsi="Arial" w:cs="Arial"/>
          <w:color w:val="000000"/>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B816C9"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lastRenderedPageBreak/>
        <w:t xml:space="preserve"> </w:t>
      </w:r>
      <w:r w:rsidR="00A36676" w:rsidRPr="00B816C9">
        <w:rPr>
          <w:rFonts w:ascii="Arial" w:hAnsi="Arial" w:cs="Arial"/>
          <w:color w:val="000000"/>
          <w:sz w:val="20"/>
          <w:szCs w:val="20"/>
        </w:rPr>
        <w:t>M</w:t>
      </w:r>
      <w:r w:rsidRPr="00B816C9">
        <w:rPr>
          <w:rFonts w:ascii="Arial" w:hAnsi="Arial" w:cs="Arial"/>
          <w:color w:val="000000"/>
          <w:sz w:val="20"/>
          <w:szCs w:val="20"/>
        </w:rPr>
        <w:t>anter durante toda a vigência do contrato, em compatibilidade com as obrigações assumidas, todas as condições de habilitação e qualificação exigidas na licitação;</w:t>
      </w:r>
    </w:p>
    <w:p w:rsidR="00133136" w:rsidRPr="00B816C9" w:rsidRDefault="001449A3"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G</w:t>
      </w:r>
      <w:r w:rsidR="00133136" w:rsidRPr="00B816C9">
        <w:rPr>
          <w:rFonts w:ascii="Arial" w:hAnsi="Arial" w:cs="Arial"/>
          <w:color w:val="000000"/>
          <w:sz w:val="20"/>
          <w:szCs w:val="20"/>
        </w:rPr>
        <w:t>uardar sigilo sobre todas as informações obtidas em decorrência do cumprimento do contrato;</w:t>
      </w:r>
    </w:p>
    <w:p w:rsidR="00EE1F4D" w:rsidRPr="00B816C9" w:rsidRDefault="001449A3"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N</w:t>
      </w:r>
      <w:r w:rsidR="00A375DC" w:rsidRPr="00B816C9">
        <w:rPr>
          <w:rFonts w:ascii="Arial" w:hAnsi="Arial" w:cs="Arial"/>
          <w:color w:val="000000"/>
          <w:sz w:val="20"/>
          <w:szCs w:val="20"/>
        </w:rPr>
        <w:t xml:space="preserve">ão beneficiar-se da condição de optante pelo Simples Nacional, </w:t>
      </w:r>
      <w:r w:rsidR="00EE1F4D" w:rsidRPr="00B816C9">
        <w:rPr>
          <w:rFonts w:ascii="Arial" w:hAnsi="Arial" w:cs="Arial"/>
          <w:color w:val="000000"/>
          <w:sz w:val="20"/>
          <w:szCs w:val="20"/>
        </w:rPr>
        <w:t xml:space="preserve">exceto para atividades de prestação de serviços previstas nos §§5º-B a 5º-E, do artigo 18, da LC 123, de 2006; </w:t>
      </w:r>
    </w:p>
    <w:p w:rsidR="00A375DC" w:rsidRPr="00B816C9" w:rsidRDefault="001449A3"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C</w:t>
      </w:r>
      <w:r w:rsidR="00EE1F4D" w:rsidRPr="00B816C9">
        <w:rPr>
          <w:rFonts w:ascii="Arial" w:hAnsi="Arial" w:cs="Arial"/>
          <w:color w:val="000000"/>
          <w:sz w:val="20"/>
          <w:szCs w:val="20"/>
        </w:rPr>
        <w:t xml:space="preserve">omunicar formalmente à Receita Federal a assinatura do contrato de prestação de serviços mediante cessão de mão de obra, </w:t>
      </w:r>
      <w:r w:rsidR="00530489" w:rsidRPr="00B816C9">
        <w:rPr>
          <w:rFonts w:ascii="Arial" w:hAnsi="Arial" w:cs="Arial"/>
          <w:color w:val="000000"/>
          <w:sz w:val="20"/>
          <w:szCs w:val="20"/>
        </w:rPr>
        <w:t xml:space="preserve">exceto para atividades previstas nos §§5º-B a 5º-E, do artigo 18, da LC 123, de 2006, para fins de </w:t>
      </w:r>
      <w:r w:rsidR="00A375DC" w:rsidRPr="00B816C9">
        <w:rPr>
          <w:rFonts w:ascii="Arial" w:hAnsi="Arial" w:cs="Arial"/>
          <w:color w:val="000000"/>
          <w:sz w:val="20"/>
          <w:szCs w:val="20"/>
        </w:rPr>
        <w:t>exclusão obrigatória do Simples Nacional a contar do mês seguinte ao da contratação, conforme previsão do art.17, XII, art.30, §1º, II e do art. 31, II, todos da LC 123</w:t>
      </w:r>
      <w:r w:rsidR="00530489" w:rsidRPr="00B816C9">
        <w:rPr>
          <w:rFonts w:ascii="Arial" w:hAnsi="Arial" w:cs="Arial"/>
          <w:color w:val="000000"/>
          <w:sz w:val="20"/>
          <w:szCs w:val="20"/>
        </w:rPr>
        <w:t>, de 200</w:t>
      </w:r>
      <w:r w:rsidR="00A375DC" w:rsidRPr="00B816C9">
        <w:rPr>
          <w:rFonts w:ascii="Arial" w:hAnsi="Arial" w:cs="Arial"/>
          <w:color w:val="000000"/>
          <w:sz w:val="20"/>
          <w:szCs w:val="20"/>
        </w:rPr>
        <w:t>6.</w:t>
      </w:r>
    </w:p>
    <w:p w:rsidR="00133136" w:rsidRPr="00B816C9" w:rsidRDefault="00EE1F4D"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B816C9">
        <w:rPr>
          <w:rFonts w:ascii="Arial" w:hAnsi="Arial" w:cs="Arial"/>
          <w:color w:val="000000"/>
          <w:sz w:val="20"/>
          <w:szCs w:val="20"/>
        </w:rPr>
        <w:t>apresentar</w:t>
      </w:r>
      <w:proofErr w:type="gramEnd"/>
      <w:r w:rsidRPr="00B816C9">
        <w:rPr>
          <w:rFonts w:ascii="Arial" w:hAnsi="Arial" w:cs="Arial"/>
          <w:color w:val="000000"/>
          <w:sz w:val="20"/>
          <w:szCs w:val="20"/>
        </w:rPr>
        <w:t xml:space="preserve"> à </w:t>
      </w:r>
      <w:r w:rsidR="00D52359" w:rsidRPr="00B816C9">
        <w:rPr>
          <w:rFonts w:ascii="Arial" w:hAnsi="Arial" w:cs="Arial"/>
          <w:color w:val="000000"/>
          <w:sz w:val="20"/>
          <w:szCs w:val="20"/>
        </w:rPr>
        <w:t>Contratante</w:t>
      </w:r>
      <w:r w:rsidRPr="00B816C9">
        <w:rPr>
          <w:rFonts w:ascii="Arial" w:hAnsi="Arial" w:cs="Arial"/>
          <w:color w:val="000000"/>
          <w:sz w:val="20"/>
          <w:szCs w:val="20"/>
        </w:rPr>
        <w:t xml:space="preserve"> comprovante de entrega e recebimento do referido comunicado à Receita Federal</w:t>
      </w:r>
      <w:r w:rsidR="00530489" w:rsidRPr="00B816C9">
        <w:rPr>
          <w:rFonts w:ascii="Arial" w:hAnsi="Arial" w:cs="Arial"/>
          <w:color w:val="000000"/>
          <w:sz w:val="20"/>
          <w:szCs w:val="20"/>
        </w:rPr>
        <w:t>,</w:t>
      </w:r>
      <w:r w:rsidRPr="00B816C9">
        <w:rPr>
          <w:rFonts w:ascii="Arial" w:hAnsi="Arial" w:cs="Arial"/>
          <w:color w:val="000000"/>
          <w:sz w:val="20"/>
          <w:szCs w:val="20"/>
        </w:rPr>
        <w:t xml:space="preserve"> no prazo de </w:t>
      </w:r>
      <w:r w:rsidR="00A966D6" w:rsidRPr="00B816C9">
        <w:rPr>
          <w:rFonts w:ascii="Arial" w:hAnsi="Arial" w:cs="Arial"/>
          <w:color w:val="000000"/>
          <w:sz w:val="20"/>
          <w:szCs w:val="20"/>
        </w:rPr>
        <w:t>05 (cinco)</w:t>
      </w:r>
      <w:r w:rsidR="00D2604C" w:rsidRPr="00B816C9">
        <w:rPr>
          <w:rFonts w:ascii="Arial" w:hAnsi="Arial" w:cs="Arial"/>
          <w:color w:val="000000"/>
          <w:sz w:val="20"/>
          <w:szCs w:val="20"/>
        </w:rPr>
        <w:t xml:space="preserve"> </w:t>
      </w:r>
      <w:r w:rsidRPr="00B816C9">
        <w:rPr>
          <w:rFonts w:ascii="Arial" w:hAnsi="Arial" w:cs="Arial"/>
          <w:color w:val="000000"/>
          <w:sz w:val="20"/>
          <w:szCs w:val="20"/>
        </w:rPr>
        <w:t>dias</w:t>
      </w:r>
    </w:p>
    <w:p w:rsidR="00DB206B" w:rsidRDefault="00A36676" w:rsidP="00F357AB">
      <w:pPr>
        <w:numPr>
          <w:ilvl w:val="1"/>
          <w:numId w:val="1"/>
        </w:numPr>
        <w:spacing w:before="120" w:after="120" w:line="276" w:lineRule="auto"/>
        <w:ind w:left="0" w:firstLine="567"/>
        <w:jc w:val="both"/>
        <w:rPr>
          <w:rFonts w:ascii="Arial" w:hAnsi="Arial" w:cs="Arial"/>
          <w:color w:val="000000"/>
          <w:sz w:val="20"/>
          <w:szCs w:val="20"/>
        </w:rPr>
      </w:pPr>
      <w:r w:rsidRPr="00B816C9">
        <w:rPr>
          <w:rFonts w:ascii="Arial" w:hAnsi="Arial" w:cs="Arial"/>
          <w:color w:val="000000"/>
          <w:sz w:val="20"/>
          <w:szCs w:val="20"/>
        </w:rPr>
        <w:t>A</w:t>
      </w:r>
      <w:r w:rsidR="00DB206B" w:rsidRPr="00B816C9">
        <w:rPr>
          <w:rFonts w:ascii="Arial" w:hAnsi="Arial" w:cs="Arial"/>
          <w:color w:val="000000"/>
          <w:sz w:val="2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B816C9">
        <w:rPr>
          <w:rFonts w:ascii="Arial" w:hAnsi="Arial" w:cs="Arial"/>
          <w:color w:val="000000"/>
          <w:sz w:val="20"/>
          <w:szCs w:val="20"/>
        </w:rPr>
        <w:t>d</w:t>
      </w:r>
      <w:r w:rsidR="00DB206B" w:rsidRPr="00B816C9">
        <w:rPr>
          <w:rFonts w:ascii="Arial" w:hAnsi="Arial" w:cs="Arial"/>
          <w:color w:val="000000"/>
          <w:sz w:val="20"/>
          <w:szCs w:val="20"/>
        </w:rPr>
        <w:t>o objeto da licitação, exceto quando ocorrer algum dos eventos arrolados nos incisos do § 1º do art. 57 da Lei nº 8.666, de 1993.</w:t>
      </w:r>
    </w:p>
    <w:p w:rsidR="004A351C" w:rsidRDefault="004A351C" w:rsidP="00F357AB">
      <w:pPr>
        <w:numPr>
          <w:ilvl w:val="1"/>
          <w:numId w:val="1"/>
        </w:numPr>
        <w:spacing w:before="120" w:after="120" w:line="276" w:lineRule="auto"/>
        <w:ind w:left="0" w:firstLine="567"/>
        <w:jc w:val="both"/>
        <w:rPr>
          <w:rFonts w:ascii="Arial" w:hAnsi="Arial" w:cs="Arial"/>
          <w:color w:val="000000"/>
          <w:sz w:val="20"/>
          <w:szCs w:val="20"/>
        </w:rPr>
      </w:pPr>
      <w:r>
        <w:rPr>
          <w:rFonts w:ascii="Arial" w:hAnsi="Arial" w:cs="Arial"/>
          <w:color w:val="000000"/>
          <w:sz w:val="20"/>
          <w:szCs w:val="20"/>
        </w:rPr>
        <w:t>Manter a prestação do serviço, arcando com os custos decorrentes da mudança de local de prestação de serviço em razão da mudança do Aeroporto por ocasião da Copa do Mundo, sem prejuízo de repactuação e/ou reajuste, desde que devidamente demonstrados os motivos ensejadores de tais ajustes.</w:t>
      </w:r>
    </w:p>
    <w:p w:rsidR="00614697" w:rsidRDefault="00614697" w:rsidP="00614697">
      <w:pPr>
        <w:spacing w:before="120" w:after="120" w:line="276" w:lineRule="auto"/>
        <w:ind w:left="567"/>
        <w:jc w:val="both"/>
        <w:rPr>
          <w:rFonts w:ascii="Arial" w:hAnsi="Arial" w:cs="Arial"/>
          <w:color w:val="000000"/>
          <w:sz w:val="20"/>
          <w:szCs w:val="20"/>
        </w:rPr>
      </w:pPr>
    </w:p>
    <w:p w:rsidR="00614697" w:rsidRPr="00614697" w:rsidRDefault="00614697" w:rsidP="00614697">
      <w:pPr>
        <w:numPr>
          <w:ilvl w:val="0"/>
          <w:numId w:val="1"/>
        </w:numPr>
        <w:spacing w:before="120"/>
        <w:jc w:val="both"/>
        <w:rPr>
          <w:rFonts w:ascii="Arial" w:hAnsi="Arial" w:cs="Arial"/>
          <w:b/>
          <w:color w:val="000000"/>
          <w:sz w:val="20"/>
          <w:szCs w:val="20"/>
        </w:rPr>
      </w:pPr>
      <w:r w:rsidRPr="00614697">
        <w:rPr>
          <w:rFonts w:ascii="Arial" w:hAnsi="Arial" w:cs="Arial"/>
          <w:b/>
          <w:color w:val="000000"/>
          <w:sz w:val="20"/>
          <w:szCs w:val="20"/>
        </w:rPr>
        <w:t>AVALIAÇÃO DO CUSTO</w:t>
      </w:r>
    </w:p>
    <w:p w:rsidR="00614697" w:rsidRPr="00614697" w:rsidRDefault="00614697" w:rsidP="00614697">
      <w:pPr>
        <w:numPr>
          <w:ilvl w:val="1"/>
          <w:numId w:val="1"/>
        </w:numPr>
        <w:spacing w:before="120"/>
        <w:jc w:val="both"/>
        <w:rPr>
          <w:rFonts w:ascii="Arial" w:hAnsi="Arial" w:cs="Arial"/>
          <w:color w:val="000000"/>
          <w:sz w:val="20"/>
          <w:szCs w:val="20"/>
        </w:rPr>
      </w:pPr>
      <w:r w:rsidRPr="00614697">
        <w:rPr>
          <w:rFonts w:ascii="Arial" w:hAnsi="Arial" w:cs="Arial"/>
          <w:color w:val="000000"/>
          <w:sz w:val="20"/>
          <w:szCs w:val="20"/>
        </w:rPr>
        <w:t xml:space="preserve">O custo estimado mensal da presente contratação é de R$ </w:t>
      </w:r>
      <w:r w:rsidR="00C0580A">
        <w:rPr>
          <w:rFonts w:ascii="Arial" w:hAnsi="Arial" w:cs="Arial"/>
          <w:color w:val="000000"/>
          <w:sz w:val="20"/>
          <w:szCs w:val="20"/>
        </w:rPr>
        <w:t>39.172,55</w:t>
      </w:r>
      <w:r w:rsidRPr="00614697">
        <w:rPr>
          <w:rFonts w:ascii="Arial" w:hAnsi="Arial" w:cs="Arial"/>
          <w:color w:val="000000"/>
          <w:sz w:val="20"/>
          <w:szCs w:val="20"/>
        </w:rPr>
        <w:t xml:space="preserve"> (</w:t>
      </w:r>
      <w:r w:rsidR="00502FAF">
        <w:rPr>
          <w:rFonts w:ascii="Arial" w:hAnsi="Arial" w:cs="Arial"/>
          <w:color w:val="000000"/>
          <w:sz w:val="20"/>
          <w:szCs w:val="20"/>
        </w:rPr>
        <w:t xml:space="preserve">trinta e </w:t>
      </w:r>
      <w:r w:rsidR="00C0580A">
        <w:rPr>
          <w:rFonts w:ascii="Arial" w:hAnsi="Arial" w:cs="Arial"/>
          <w:color w:val="000000"/>
          <w:sz w:val="20"/>
          <w:szCs w:val="20"/>
        </w:rPr>
        <w:t>nove</w:t>
      </w:r>
      <w:r w:rsidR="00502FAF">
        <w:rPr>
          <w:rFonts w:ascii="Arial" w:hAnsi="Arial" w:cs="Arial"/>
          <w:color w:val="000000"/>
          <w:sz w:val="20"/>
          <w:szCs w:val="20"/>
        </w:rPr>
        <w:t xml:space="preserve"> mil</w:t>
      </w:r>
      <w:r w:rsidR="00C0580A">
        <w:rPr>
          <w:rFonts w:ascii="Arial" w:hAnsi="Arial" w:cs="Arial"/>
          <w:color w:val="000000"/>
          <w:sz w:val="20"/>
          <w:szCs w:val="20"/>
        </w:rPr>
        <w:t>, cento e setenta e dois reais e cinquenta e cinco</w:t>
      </w:r>
      <w:r w:rsidR="00502FAF">
        <w:rPr>
          <w:rFonts w:ascii="Arial" w:hAnsi="Arial" w:cs="Arial"/>
          <w:color w:val="000000"/>
          <w:sz w:val="20"/>
          <w:szCs w:val="20"/>
        </w:rPr>
        <w:t xml:space="preserve"> centavos</w:t>
      </w:r>
      <w:r w:rsidRPr="00614697">
        <w:rPr>
          <w:rFonts w:ascii="Arial" w:hAnsi="Arial" w:cs="Arial"/>
          <w:color w:val="000000"/>
          <w:sz w:val="20"/>
          <w:szCs w:val="20"/>
        </w:rPr>
        <w:t xml:space="preserve">) e o custo estimado anual é de R$ </w:t>
      </w:r>
      <w:r w:rsidR="00C0580A">
        <w:rPr>
          <w:rFonts w:ascii="Arial" w:hAnsi="Arial" w:cs="Arial"/>
          <w:color w:val="000000"/>
          <w:sz w:val="20"/>
          <w:szCs w:val="20"/>
        </w:rPr>
        <w:t>470.070,60</w:t>
      </w:r>
      <w:r w:rsidRPr="00614697">
        <w:rPr>
          <w:rFonts w:ascii="Arial" w:hAnsi="Arial" w:cs="Arial"/>
          <w:color w:val="000000"/>
          <w:sz w:val="20"/>
          <w:szCs w:val="20"/>
        </w:rPr>
        <w:t xml:space="preserve"> (</w:t>
      </w:r>
      <w:r w:rsidR="00502FAF">
        <w:rPr>
          <w:rFonts w:ascii="Arial" w:hAnsi="Arial" w:cs="Arial"/>
          <w:color w:val="000000"/>
          <w:sz w:val="20"/>
          <w:szCs w:val="20"/>
        </w:rPr>
        <w:t xml:space="preserve">quatrocentos e </w:t>
      </w:r>
      <w:r w:rsidR="00C0580A">
        <w:rPr>
          <w:rFonts w:ascii="Arial" w:hAnsi="Arial" w:cs="Arial"/>
          <w:color w:val="000000"/>
          <w:sz w:val="20"/>
          <w:szCs w:val="20"/>
        </w:rPr>
        <w:t xml:space="preserve">setenta </w:t>
      </w:r>
      <w:r w:rsidR="00502FAF">
        <w:rPr>
          <w:rFonts w:ascii="Arial" w:hAnsi="Arial" w:cs="Arial"/>
          <w:color w:val="000000"/>
          <w:sz w:val="20"/>
          <w:szCs w:val="20"/>
        </w:rPr>
        <w:t>mil</w:t>
      </w:r>
      <w:r w:rsidR="00C0580A">
        <w:rPr>
          <w:rFonts w:ascii="Arial" w:hAnsi="Arial" w:cs="Arial"/>
          <w:color w:val="000000"/>
          <w:sz w:val="20"/>
          <w:szCs w:val="20"/>
        </w:rPr>
        <w:t xml:space="preserve"> e setenta reais e sessenta centavos</w:t>
      </w:r>
      <w:bookmarkStart w:id="0" w:name="_GoBack"/>
      <w:bookmarkEnd w:id="0"/>
      <w:r w:rsidRPr="00614697">
        <w:rPr>
          <w:rFonts w:ascii="Arial" w:hAnsi="Arial" w:cs="Arial"/>
          <w:color w:val="000000"/>
          <w:sz w:val="20"/>
          <w:szCs w:val="20"/>
        </w:rPr>
        <w:t>), sendo estes os valores máximos a serem aceitos pela administração, para fins de contratação.</w:t>
      </w:r>
    </w:p>
    <w:p w:rsidR="00614697" w:rsidRPr="00614697" w:rsidRDefault="00614697" w:rsidP="00614697">
      <w:pPr>
        <w:numPr>
          <w:ilvl w:val="1"/>
          <w:numId w:val="1"/>
        </w:numPr>
        <w:spacing w:before="40"/>
        <w:jc w:val="both"/>
        <w:rPr>
          <w:rFonts w:ascii="Arial" w:hAnsi="Arial" w:cs="Arial"/>
          <w:color w:val="000000"/>
          <w:sz w:val="20"/>
          <w:szCs w:val="20"/>
        </w:rPr>
      </w:pPr>
      <w:r w:rsidRPr="00614697">
        <w:rPr>
          <w:rFonts w:ascii="Arial" w:hAnsi="Arial" w:cs="Arial"/>
          <w:color w:val="000000"/>
          <w:sz w:val="20"/>
          <w:szCs w:val="20"/>
        </w:rPr>
        <w:t>O custo estimado da contratação e os respectivos valores máximos foram apurados mediante preenchimento de planilha de custos e formação de preços e pesquisas de preços praticados no mercado.</w:t>
      </w:r>
    </w:p>
    <w:p w:rsidR="002D2A68" w:rsidRDefault="00614697" w:rsidP="00614697">
      <w:pPr>
        <w:numPr>
          <w:ilvl w:val="2"/>
          <w:numId w:val="1"/>
        </w:numPr>
        <w:spacing w:before="40"/>
        <w:jc w:val="both"/>
        <w:rPr>
          <w:rFonts w:ascii="Arial" w:hAnsi="Arial" w:cs="Arial"/>
          <w:color w:val="000000"/>
          <w:sz w:val="20"/>
          <w:szCs w:val="20"/>
        </w:rPr>
      </w:pPr>
      <w:r w:rsidRPr="00614697">
        <w:rPr>
          <w:rFonts w:ascii="Arial" w:hAnsi="Arial" w:cs="Arial"/>
          <w:color w:val="000000"/>
          <w:sz w:val="20"/>
          <w:szCs w:val="20"/>
        </w:rPr>
        <w:t xml:space="preserve">A planilha de custos e de formação de preços elaborada pela administração da SR/DPF/RN considerou o piso salarial de </w:t>
      </w:r>
      <w:r>
        <w:rPr>
          <w:rFonts w:ascii="Arial" w:hAnsi="Arial" w:cs="Arial"/>
          <w:color w:val="000000"/>
          <w:sz w:val="20"/>
          <w:szCs w:val="20"/>
        </w:rPr>
        <w:t xml:space="preserve">recepcionistas e </w:t>
      </w:r>
      <w:r w:rsidRPr="00614697">
        <w:rPr>
          <w:rFonts w:ascii="Arial" w:hAnsi="Arial" w:cs="Arial"/>
          <w:color w:val="000000"/>
          <w:sz w:val="20"/>
          <w:szCs w:val="20"/>
        </w:rPr>
        <w:t>recepcionista</w:t>
      </w:r>
      <w:r>
        <w:rPr>
          <w:rFonts w:ascii="Arial" w:hAnsi="Arial" w:cs="Arial"/>
          <w:color w:val="000000"/>
          <w:sz w:val="20"/>
          <w:szCs w:val="20"/>
        </w:rPr>
        <w:t>s</w:t>
      </w:r>
      <w:r w:rsidRPr="00614697">
        <w:rPr>
          <w:rFonts w:ascii="Arial" w:hAnsi="Arial" w:cs="Arial"/>
          <w:color w:val="000000"/>
          <w:sz w:val="20"/>
          <w:szCs w:val="20"/>
        </w:rPr>
        <w:t xml:space="preserve"> </w:t>
      </w:r>
      <w:proofErr w:type="spellStart"/>
      <w:r w:rsidRPr="00614697">
        <w:rPr>
          <w:rFonts w:ascii="Arial" w:hAnsi="Arial" w:cs="Arial"/>
          <w:color w:val="000000"/>
          <w:sz w:val="20"/>
          <w:szCs w:val="20"/>
        </w:rPr>
        <w:t>bilíngüe</w:t>
      </w:r>
      <w:r>
        <w:rPr>
          <w:rFonts w:ascii="Arial" w:hAnsi="Arial" w:cs="Arial"/>
          <w:color w:val="000000"/>
          <w:sz w:val="20"/>
          <w:szCs w:val="20"/>
        </w:rPr>
        <w:t>s</w:t>
      </w:r>
      <w:proofErr w:type="spellEnd"/>
      <w:r w:rsidRPr="00614697">
        <w:rPr>
          <w:rFonts w:ascii="Arial" w:hAnsi="Arial" w:cs="Arial"/>
          <w:color w:val="000000"/>
          <w:sz w:val="20"/>
          <w:szCs w:val="20"/>
        </w:rPr>
        <w:t>, compreendido nos serviços especializados da Convenção Coletiva de Trabalho 201</w:t>
      </w:r>
      <w:r>
        <w:rPr>
          <w:rFonts w:ascii="Arial" w:hAnsi="Arial" w:cs="Arial"/>
          <w:color w:val="000000"/>
          <w:sz w:val="20"/>
          <w:szCs w:val="20"/>
        </w:rPr>
        <w:t>3</w:t>
      </w:r>
      <w:r w:rsidRPr="00614697">
        <w:rPr>
          <w:rFonts w:ascii="Arial" w:hAnsi="Arial" w:cs="Arial"/>
          <w:color w:val="000000"/>
          <w:sz w:val="20"/>
          <w:szCs w:val="20"/>
        </w:rPr>
        <w:t>/201</w:t>
      </w:r>
      <w:r>
        <w:rPr>
          <w:rFonts w:ascii="Arial" w:hAnsi="Arial" w:cs="Arial"/>
          <w:color w:val="000000"/>
          <w:sz w:val="20"/>
          <w:szCs w:val="20"/>
        </w:rPr>
        <w:t>3</w:t>
      </w:r>
      <w:r w:rsidRPr="00614697">
        <w:rPr>
          <w:rFonts w:ascii="Arial" w:hAnsi="Arial" w:cs="Arial"/>
          <w:color w:val="000000"/>
          <w:sz w:val="20"/>
          <w:szCs w:val="20"/>
        </w:rPr>
        <w:t xml:space="preserve"> entre o </w:t>
      </w:r>
      <w:r>
        <w:rPr>
          <w:rFonts w:ascii="Arial" w:hAnsi="Arial" w:cs="Arial"/>
          <w:color w:val="000000"/>
          <w:sz w:val="20"/>
          <w:szCs w:val="20"/>
        </w:rPr>
        <w:t xml:space="preserve">Sindicato Patronal das Empresas Prestadoras de Serviço e o Sindicato das Secretárias e Secretários do Rio Grande do </w:t>
      </w:r>
      <w:proofErr w:type="gramStart"/>
      <w:r>
        <w:rPr>
          <w:rFonts w:ascii="Arial" w:hAnsi="Arial" w:cs="Arial"/>
          <w:color w:val="000000"/>
          <w:sz w:val="20"/>
          <w:szCs w:val="20"/>
        </w:rPr>
        <w:t>Norte</w:t>
      </w:r>
      <w:proofErr w:type="gramEnd"/>
    </w:p>
    <w:p w:rsidR="00614697" w:rsidRPr="00B816C9" w:rsidRDefault="00614697" w:rsidP="00614697">
      <w:pPr>
        <w:spacing w:before="120" w:after="120" w:line="276" w:lineRule="auto"/>
        <w:jc w:val="both"/>
        <w:rPr>
          <w:rFonts w:ascii="Arial" w:hAnsi="Arial" w:cs="Arial"/>
          <w:color w:val="000000"/>
          <w:sz w:val="20"/>
          <w:szCs w:val="20"/>
        </w:rPr>
      </w:pPr>
    </w:p>
    <w:p w:rsidR="00DB206B" w:rsidRPr="00C65280" w:rsidRDefault="00DB206B" w:rsidP="00C65280">
      <w:pPr>
        <w:numPr>
          <w:ilvl w:val="0"/>
          <w:numId w:val="1"/>
        </w:numPr>
        <w:spacing w:before="120"/>
        <w:jc w:val="both"/>
        <w:rPr>
          <w:rFonts w:ascii="Arial" w:hAnsi="Arial" w:cs="Arial"/>
          <w:b/>
          <w:color w:val="000000"/>
          <w:sz w:val="20"/>
          <w:szCs w:val="20"/>
        </w:rPr>
      </w:pPr>
      <w:r w:rsidRPr="00C65280">
        <w:rPr>
          <w:rFonts w:ascii="Arial" w:hAnsi="Arial" w:cs="Arial"/>
          <w:b/>
          <w:color w:val="000000"/>
          <w:sz w:val="20"/>
          <w:szCs w:val="20"/>
        </w:rPr>
        <w:t>DA SUBCONTRATAÇÃO</w:t>
      </w:r>
    </w:p>
    <w:p w:rsidR="00DB206B" w:rsidRPr="00C65280" w:rsidRDefault="00E01993" w:rsidP="00E01993">
      <w:pPr>
        <w:spacing w:before="240" w:after="120" w:line="276" w:lineRule="auto"/>
        <w:ind w:right="-17"/>
        <w:jc w:val="both"/>
        <w:rPr>
          <w:rFonts w:ascii="Arial" w:hAnsi="Arial" w:cs="Arial"/>
          <w:color w:val="000000"/>
          <w:sz w:val="20"/>
          <w:szCs w:val="20"/>
        </w:rPr>
      </w:pPr>
      <w:r w:rsidRPr="00C65280">
        <w:rPr>
          <w:rFonts w:ascii="Arial" w:hAnsi="Arial" w:cs="Arial"/>
          <w:color w:val="000000"/>
          <w:sz w:val="20"/>
          <w:szCs w:val="20"/>
        </w:rPr>
        <w:tab/>
        <w:t>1</w:t>
      </w:r>
      <w:r w:rsidR="00C65280">
        <w:rPr>
          <w:rFonts w:ascii="Arial" w:hAnsi="Arial" w:cs="Arial"/>
          <w:color w:val="000000"/>
          <w:sz w:val="20"/>
          <w:szCs w:val="20"/>
        </w:rPr>
        <w:t>4</w:t>
      </w:r>
      <w:r w:rsidRPr="00C65280">
        <w:rPr>
          <w:rFonts w:ascii="Arial" w:hAnsi="Arial" w:cs="Arial"/>
          <w:color w:val="000000"/>
          <w:sz w:val="20"/>
          <w:szCs w:val="20"/>
        </w:rPr>
        <w:t xml:space="preserve">.1 </w:t>
      </w:r>
      <w:r w:rsidRPr="00C65280">
        <w:rPr>
          <w:rFonts w:ascii="Arial" w:hAnsi="Arial" w:cs="Arial"/>
          <w:color w:val="000000"/>
          <w:sz w:val="20"/>
          <w:szCs w:val="20"/>
        </w:rPr>
        <w:tab/>
      </w:r>
      <w:r w:rsidR="00DB206B" w:rsidRPr="00C65280">
        <w:rPr>
          <w:rFonts w:ascii="Arial" w:hAnsi="Arial" w:cs="Arial"/>
          <w:color w:val="000000"/>
          <w:sz w:val="20"/>
          <w:szCs w:val="20"/>
        </w:rPr>
        <w:t xml:space="preserve">Não </w:t>
      </w:r>
      <w:proofErr w:type="gramStart"/>
      <w:r w:rsidR="00DB206B" w:rsidRPr="00C65280">
        <w:rPr>
          <w:rFonts w:ascii="Arial" w:hAnsi="Arial" w:cs="Arial"/>
          <w:color w:val="000000"/>
          <w:sz w:val="20"/>
          <w:szCs w:val="20"/>
        </w:rPr>
        <w:t>será</w:t>
      </w:r>
      <w:proofErr w:type="gramEnd"/>
      <w:r w:rsidR="00DB206B" w:rsidRPr="00C65280">
        <w:rPr>
          <w:rFonts w:ascii="Arial" w:hAnsi="Arial" w:cs="Arial"/>
          <w:color w:val="000000"/>
          <w:sz w:val="20"/>
          <w:szCs w:val="20"/>
        </w:rPr>
        <w:t xml:space="preserve"> admitida a subcontratação do objeto licitatório.</w:t>
      </w:r>
    </w:p>
    <w:p w:rsidR="00987810" w:rsidRPr="00C65280" w:rsidRDefault="00987810" w:rsidP="00C65280">
      <w:pPr>
        <w:numPr>
          <w:ilvl w:val="0"/>
          <w:numId w:val="1"/>
        </w:numPr>
        <w:spacing w:before="120"/>
        <w:jc w:val="both"/>
        <w:rPr>
          <w:rFonts w:ascii="Arial" w:hAnsi="Arial" w:cs="Arial"/>
          <w:b/>
          <w:color w:val="000000"/>
          <w:sz w:val="20"/>
          <w:szCs w:val="20"/>
        </w:rPr>
      </w:pPr>
      <w:r w:rsidRPr="00C65280">
        <w:rPr>
          <w:rFonts w:ascii="Arial" w:hAnsi="Arial" w:cs="Arial"/>
          <w:b/>
          <w:color w:val="000000"/>
          <w:sz w:val="20"/>
          <w:szCs w:val="20"/>
        </w:rPr>
        <w:t>ALTERAÇÃO SUBJETIVA</w:t>
      </w:r>
    </w:p>
    <w:p w:rsidR="00987810" w:rsidRPr="00C65280" w:rsidRDefault="00987810" w:rsidP="00C65280">
      <w:pPr>
        <w:pStyle w:val="PargrafodaLista"/>
        <w:numPr>
          <w:ilvl w:val="1"/>
          <w:numId w:val="1"/>
        </w:numPr>
        <w:spacing w:before="240" w:after="120" w:line="276" w:lineRule="auto"/>
        <w:ind w:left="0" w:right="-17" w:firstLine="709"/>
        <w:jc w:val="both"/>
        <w:rPr>
          <w:rFonts w:ascii="Arial" w:hAnsi="Arial" w:cs="Arial"/>
          <w:color w:val="000000"/>
          <w:sz w:val="20"/>
          <w:szCs w:val="20"/>
        </w:rPr>
      </w:pPr>
      <w:r w:rsidRPr="00C65280">
        <w:rPr>
          <w:rFonts w:ascii="Arial" w:hAnsi="Arial" w:cs="Arial"/>
          <w:color w:val="000000"/>
          <w:sz w:val="20"/>
          <w:szCs w:val="20"/>
        </w:rPr>
        <w:lastRenderedPageBreak/>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C65280" w:rsidRDefault="00DB206B" w:rsidP="00C65280">
      <w:pPr>
        <w:numPr>
          <w:ilvl w:val="0"/>
          <w:numId w:val="1"/>
        </w:numPr>
        <w:spacing w:before="120"/>
        <w:jc w:val="both"/>
        <w:rPr>
          <w:rFonts w:ascii="Arial" w:hAnsi="Arial" w:cs="Arial"/>
          <w:b/>
          <w:color w:val="000000"/>
          <w:sz w:val="20"/>
          <w:szCs w:val="20"/>
        </w:rPr>
      </w:pPr>
      <w:r w:rsidRPr="00C65280">
        <w:rPr>
          <w:rFonts w:ascii="Arial" w:hAnsi="Arial" w:cs="Arial"/>
          <w:b/>
          <w:color w:val="000000"/>
          <w:sz w:val="20"/>
          <w:szCs w:val="20"/>
        </w:rPr>
        <w:t>CONTROLE E FISCALIZAÇÃO DA EXECUÇÃO</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C65280">
        <w:rPr>
          <w:rFonts w:ascii="Arial" w:hAnsi="Arial" w:cs="Arial"/>
          <w:color w:val="000000"/>
          <w:sz w:val="20"/>
          <w:szCs w:val="20"/>
        </w:rPr>
        <w:t xml:space="preserve">ou mais </w:t>
      </w:r>
      <w:r w:rsidRPr="00C65280">
        <w:rPr>
          <w:rFonts w:ascii="Arial" w:hAnsi="Arial" w:cs="Arial"/>
          <w:color w:val="000000"/>
          <w:sz w:val="20"/>
          <w:szCs w:val="20"/>
        </w:rPr>
        <w:t>representante</w:t>
      </w:r>
      <w:r w:rsidR="00DB3D26" w:rsidRPr="00C65280">
        <w:rPr>
          <w:rFonts w:ascii="Arial" w:hAnsi="Arial" w:cs="Arial"/>
          <w:color w:val="000000"/>
          <w:sz w:val="20"/>
          <w:szCs w:val="20"/>
        </w:rPr>
        <w:t>s</w:t>
      </w:r>
      <w:r w:rsidRPr="00C65280">
        <w:rPr>
          <w:rFonts w:ascii="Arial" w:hAnsi="Arial" w:cs="Arial"/>
          <w:color w:val="000000"/>
          <w:sz w:val="20"/>
          <w:szCs w:val="20"/>
        </w:rPr>
        <w:t xml:space="preserve"> da </w:t>
      </w:r>
      <w:r w:rsidR="00951B95" w:rsidRPr="00C65280">
        <w:rPr>
          <w:rFonts w:ascii="Arial" w:hAnsi="Arial" w:cs="Arial"/>
          <w:color w:val="000000"/>
          <w:sz w:val="20"/>
          <w:szCs w:val="20"/>
        </w:rPr>
        <w:t>Contratante</w:t>
      </w:r>
      <w:r w:rsidRPr="00C65280">
        <w:rPr>
          <w:rFonts w:ascii="Arial" w:hAnsi="Arial" w:cs="Arial"/>
          <w:color w:val="000000"/>
          <w:sz w:val="20"/>
          <w:szCs w:val="20"/>
        </w:rPr>
        <w:t>, especialmente designado</w:t>
      </w:r>
      <w:r w:rsidR="00DB3D26" w:rsidRPr="00C65280">
        <w:rPr>
          <w:rFonts w:ascii="Arial" w:hAnsi="Arial" w:cs="Arial"/>
          <w:color w:val="000000"/>
          <w:sz w:val="20"/>
          <w:szCs w:val="20"/>
        </w:rPr>
        <w:t>s</w:t>
      </w:r>
      <w:r w:rsidRPr="00C65280">
        <w:rPr>
          <w:rFonts w:ascii="Arial" w:hAnsi="Arial" w:cs="Arial"/>
          <w:color w:val="000000"/>
          <w:sz w:val="20"/>
          <w:szCs w:val="20"/>
        </w:rPr>
        <w:t xml:space="preserve">, na forma dos </w:t>
      </w:r>
      <w:proofErr w:type="spellStart"/>
      <w:r w:rsidRPr="00C65280">
        <w:rPr>
          <w:rFonts w:ascii="Arial" w:hAnsi="Arial" w:cs="Arial"/>
          <w:color w:val="000000"/>
          <w:sz w:val="20"/>
          <w:szCs w:val="20"/>
        </w:rPr>
        <w:t>arts</w:t>
      </w:r>
      <w:proofErr w:type="spellEnd"/>
      <w:r w:rsidRPr="00C65280">
        <w:rPr>
          <w:rFonts w:ascii="Arial" w:hAnsi="Arial" w:cs="Arial"/>
          <w:color w:val="000000"/>
          <w:sz w:val="20"/>
          <w:szCs w:val="20"/>
        </w:rPr>
        <w:t>. 67 e 73 da Lei nº 8.666, de 1993, e do art. 6º do Decreto nº 2.271, de 1997.</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O representante da </w:t>
      </w:r>
      <w:r w:rsidR="00D52359" w:rsidRPr="00C65280">
        <w:rPr>
          <w:rFonts w:ascii="Arial" w:hAnsi="Arial" w:cs="Arial"/>
          <w:color w:val="000000"/>
          <w:sz w:val="20"/>
          <w:szCs w:val="20"/>
        </w:rPr>
        <w:t>Contratante</w:t>
      </w:r>
      <w:r w:rsidRPr="00C65280">
        <w:rPr>
          <w:rFonts w:ascii="Arial" w:hAnsi="Arial" w:cs="Arial"/>
          <w:color w:val="000000"/>
          <w:sz w:val="20"/>
          <w:szCs w:val="20"/>
        </w:rPr>
        <w:t xml:space="preserve"> deverá ter a experiência necessária para o acompanhamento e controle da execução dos serviços e do contrato.</w:t>
      </w:r>
    </w:p>
    <w:p w:rsidR="00DB206B" w:rsidRPr="00C65280" w:rsidRDefault="004E7BE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A</w:t>
      </w:r>
      <w:r w:rsidR="00DB206B" w:rsidRPr="00C65280">
        <w:rPr>
          <w:rFonts w:ascii="Arial" w:hAnsi="Arial" w:cs="Arial"/>
          <w:color w:val="000000"/>
          <w:sz w:val="20"/>
          <w:szCs w:val="20"/>
        </w:rPr>
        <w:t>s disposições previstas nesta cláusula</w:t>
      </w:r>
      <w:r w:rsidRPr="00C65280">
        <w:rPr>
          <w:rFonts w:ascii="Arial" w:hAnsi="Arial" w:cs="Arial"/>
          <w:color w:val="000000"/>
          <w:sz w:val="20"/>
          <w:szCs w:val="20"/>
        </w:rPr>
        <w:t xml:space="preserve"> não excluem </w:t>
      </w:r>
      <w:r w:rsidR="005F7E84" w:rsidRPr="00C65280">
        <w:rPr>
          <w:rFonts w:ascii="Arial" w:hAnsi="Arial" w:cs="Arial"/>
          <w:color w:val="000000"/>
          <w:sz w:val="20"/>
          <w:szCs w:val="20"/>
        </w:rPr>
        <w:t>o</w:t>
      </w:r>
      <w:r w:rsidRPr="00C65280">
        <w:rPr>
          <w:rFonts w:ascii="Arial" w:hAnsi="Arial" w:cs="Arial"/>
          <w:color w:val="000000"/>
          <w:sz w:val="20"/>
          <w:szCs w:val="20"/>
        </w:rPr>
        <w:t xml:space="preserve"> </w:t>
      </w:r>
      <w:r w:rsidR="00DB206B" w:rsidRPr="00C65280">
        <w:rPr>
          <w:rFonts w:ascii="Arial" w:hAnsi="Arial" w:cs="Arial"/>
          <w:color w:val="000000"/>
          <w:sz w:val="20"/>
          <w:szCs w:val="20"/>
        </w:rPr>
        <w:t xml:space="preserve">disposto no Anexo IV (Guia de Fiscalização dos Contratos de Terceirização) da Instrução Normativa </w:t>
      </w:r>
      <w:r w:rsidR="00C735FB" w:rsidRPr="00C65280">
        <w:rPr>
          <w:rFonts w:ascii="Arial" w:hAnsi="Arial" w:cs="Arial"/>
          <w:color w:val="000000"/>
          <w:sz w:val="20"/>
          <w:szCs w:val="20"/>
        </w:rPr>
        <w:t xml:space="preserve">SLTI/MPOG </w:t>
      </w:r>
      <w:r w:rsidR="00DB206B" w:rsidRPr="00C65280">
        <w:rPr>
          <w:rFonts w:ascii="Arial" w:hAnsi="Arial" w:cs="Arial"/>
          <w:color w:val="000000"/>
          <w:sz w:val="20"/>
          <w:szCs w:val="20"/>
        </w:rPr>
        <w:t>nº 02, de 2008.</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A verificação da adequação da prestação do serviço deverá ser realizada com base nos critérios previstos neste Termo de Referência.</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A execução dos contratos deverá ser acompanhada e fiscalizada por meio de instrumentos de controle, que compreendam a mensuração dos aspectos</w:t>
      </w:r>
      <w:r w:rsidR="004E7BEB" w:rsidRPr="00C65280">
        <w:rPr>
          <w:rFonts w:ascii="Arial" w:hAnsi="Arial" w:cs="Arial"/>
          <w:color w:val="000000"/>
          <w:sz w:val="20"/>
          <w:szCs w:val="20"/>
        </w:rPr>
        <w:t xml:space="preserve"> mencionados no art. 34 da Instrução Normativa SLTI/MPOG nº 02, de 2008, quando for o caso.</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A conformidade do material a ser utilizado na execução dos serviços deverá ser verificada juntamente com o documento da </w:t>
      </w:r>
      <w:r w:rsidR="00D52359" w:rsidRPr="00C65280">
        <w:rPr>
          <w:rFonts w:ascii="Arial" w:hAnsi="Arial" w:cs="Arial"/>
          <w:color w:val="000000"/>
          <w:sz w:val="20"/>
          <w:szCs w:val="20"/>
        </w:rPr>
        <w:t>Contratada</w:t>
      </w:r>
      <w:r w:rsidRPr="00C65280">
        <w:rPr>
          <w:rFonts w:ascii="Arial" w:hAnsi="Arial" w:cs="Arial"/>
          <w:color w:val="000000"/>
          <w:sz w:val="20"/>
          <w:szCs w:val="20"/>
        </w:rPr>
        <w:t xml:space="preserve"> que contenha a relação detalhada dos mesmos, de acordo com o estabelecido n</w:t>
      </w:r>
      <w:r w:rsidR="00DB3D26" w:rsidRPr="00C65280">
        <w:rPr>
          <w:rFonts w:ascii="Arial" w:hAnsi="Arial" w:cs="Arial"/>
          <w:color w:val="000000"/>
          <w:sz w:val="20"/>
          <w:szCs w:val="20"/>
        </w:rPr>
        <w:t>este</w:t>
      </w:r>
      <w:r w:rsidRPr="00C65280">
        <w:rPr>
          <w:rFonts w:ascii="Arial" w:hAnsi="Arial" w:cs="Arial"/>
          <w:color w:val="000000"/>
          <w:sz w:val="20"/>
          <w:szCs w:val="20"/>
        </w:rPr>
        <w:t xml:space="preserve"> Termo de Referência e na proposta, informando as respectivas quantidades e especificações técnicas, tais como: </w:t>
      </w:r>
      <w:proofErr w:type="gramStart"/>
      <w:r w:rsidRPr="00C65280">
        <w:rPr>
          <w:rFonts w:ascii="Arial" w:hAnsi="Arial" w:cs="Arial"/>
          <w:color w:val="000000"/>
          <w:sz w:val="20"/>
          <w:szCs w:val="20"/>
        </w:rPr>
        <w:t>marca,</w:t>
      </w:r>
      <w:proofErr w:type="gramEnd"/>
      <w:r w:rsidRPr="00C65280">
        <w:rPr>
          <w:rFonts w:ascii="Arial" w:hAnsi="Arial" w:cs="Arial"/>
          <w:color w:val="000000"/>
          <w:sz w:val="20"/>
          <w:szCs w:val="20"/>
        </w:rPr>
        <w:t xml:space="preserve"> qualidade e forma de uso.</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O</w:t>
      </w:r>
      <w:r w:rsidR="00DB3D26" w:rsidRPr="00C65280">
        <w:rPr>
          <w:rFonts w:ascii="Arial" w:hAnsi="Arial" w:cs="Arial"/>
          <w:color w:val="000000"/>
          <w:sz w:val="20"/>
          <w:szCs w:val="20"/>
        </w:rPr>
        <w:t xml:space="preserve"> </w:t>
      </w:r>
      <w:r w:rsidRPr="00C65280">
        <w:rPr>
          <w:rFonts w:ascii="Arial" w:hAnsi="Arial" w:cs="Arial"/>
          <w:color w:val="000000"/>
          <w:sz w:val="20"/>
          <w:szCs w:val="20"/>
        </w:rPr>
        <w:t xml:space="preserve">representante da </w:t>
      </w:r>
      <w:r w:rsidR="00D52359" w:rsidRPr="00C65280">
        <w:rPr>
          <w:rFonts w:ascii="Arial" w:hAnsi="Arial" w:cs="Arial"/>
          <w:color w:val="000000"/>
          <w:sz w:val="20"/>
          <w:szCs w:val="20"/>
        </w:rPr>
        <w:t>Contratante</w:t>
      </w:r>
      <w:r w:rsidRPr="00C65280">
        <w:rPr>
          <w:rFonts w:ascii="Arial" w:hAnsi="Arial" w:cs="Arial"/>
          <w:color w:val="000000"/>
          <w:sz w:val="20"/>
          <w:szCs w:val="20"/>
        </w:rPr>
        <w:t xml:space="preserve"> deverá promover o registro das ocorrências verificadas, adotando as providências necessárias ao fiel cumprimento das cláusulas contratuais, conforme o disposto nos §§ 1º e 2º do art. 67 da Lei nº 8.666, de 1993.</w:t>
      </w:r>
    </w:p>
    <w:p w:rsidR="00C11C58" w:rsidRPr="00C65280" w:rsidRDefault="002D656F"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Na fiscalização do cumprimento das obrigações trabalhistas e sociais nas contratações continuadas com dedicação exclusiva dos trabalhadores da contratada, exigir-se-á, dentre outras, as comprovações </w:t>
      </w:r>
      <w:r w:rsidR="00C11C58" w:rsidRPr="00C65280">
        <w:rPr>
          <w:rFonts w:ascii="Arial" w:hAnsi="Arial" w:cs="Arial"/>
          <w:color w:val="000000"/>
          <w:sz w:val="20"/>
          <w:szCs w:val="20"/>
        </w:rPr>
        <w:t>previstas no §5º do art. 34 da Instrução Normativa SLTI/MPOG nº 02, de 2008.</w:t>
      </w:r>
    </w:p>
    <w:p w:rsidR="00F07489" w:rsidRPr="00C65280" w:rsidRDefault="00B359DE"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O fiscal do contrato também poderá solicitar ao preposto que forneça os extratos de depósitos ou recolhimentos de INSS e FGTS efetuados em nome dos empregados, relativos ao período de execução contratual, para fins de conferência pela fiscalização.</w:t>
      </w:r>
    </w:p>
    <w:p w:rsidR="00F07489" w:rsidRPr="00C65280" w:rsidRDefault="00F07489"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lastRenderedPageBreak/>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F07489" w:rsidRPr="00C65280" w:rsidRDefault="000F411A"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 </w:t>
      </w:r>
      <w:r w:rsidR="00F07489" w:rsidRPr="00C65280">
        <w:rPr>
          <w:rFonts w:ascii="Arial" w:hAnsi="Arial" w:cs="Arial"/>
          <w:color w:val="000000"/>
          <w:sz w:val="20"/>
          <w:szCs w:val="20"/>
        </w:rPr>
        <w:t xml:space="preserve">Para tanto, conforme previsto </w:t>
      </w:r>
      <w:r w:rsidR="004536C6" w:rsidRPr="00C65280">
        <w:rPr>
          <w:rFonts w:ascii="Arial" w:hAnsi="Arial" w:cs="Arial"/>
          <w:color w:val="000000"/>
          <w:sz w:val="20"/>
          <w:szCs w:val="20"/>
        </w:rPr>
        <w:t>neste</w:t>
      </w:r>
      <w:r w:rsidR="00F07489" w:rsidRPr="00C65280">
        <w:rPr>
          <w:rFonts w:ascii="Arial" w:hAnsi="Arial" w:cs="Arial"/>
          <w:color w:val="000000"/>
          <w:sz w:val="20"/>
          <w:szCs w:val="20"/>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F07489" w:rsidRPr="00C65280" w:rsidRDefault="00F07489"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Os empregados também deverão ser orientados a realizar tais verificações periodicamente e comunicar ao fiscal do contrato qualquer irregularidade, independentemente de solicitação por parte da fiscalização. </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O descumprimento total ou parcial das demais obrigações e responsabilidades assumidas pela </w:t>
      </w:r>
      <w:r w:rsidR="00D52359" w:rsidRPr="00C65280">
        <w:rPr>
          <w:rFonts w:ascii="Arial" w:hAnsi="Arial" w:cs="Arial"/>
          <w:color w:val="000000"/>
          <w:sz w:val="20"/>
          <w:szCs w:val="20"/>
        </w:rPr>
        <w:t>C</w:t>
      </w:r>
      <w:r w:rsidR="002A08C8" w:rsidRPr="00C65280">
        <w:rPr>
          <w:rFonts w:ascii="Arial" w:hAnsi="Arial" w:cs="Arial"/>
          <w:color w:val="000000"/>
          <w:sz w:val="20"/>
          <w:szCs w:val="20"/>
        </w:rPr>
        <w:t>ontratada</w:t>
      </w:r>
      <w:r w:rsidRPr="00C65280">
        <w:rPr>
          <w:rFonts w:ascii="Arial" w:hAnsi="Arial" w:cs="Arial"/>
          <w:color w:val="000000"/>
          <w:sz w:val="20"/>
          <w:szCs w:val="20"/>
        </w:rPr>
        <w:t xml:space="preserve"> ensejará a aplicação de sanções administrativas, previstas no instrumento convocatório e na legislação vigente, podendo culminar em rescisão contratual, conforme disposto nos artigos 77 e 8</w:t>
      </w:r>
      <w:r w:rsidR="002A08C8" w:rsidRPr="00C65280">
        <w:rPr>
          <w:rFonts w:ascii="Arial" w:hAnsi="Arial" w:cs="Arial"/>
          <w:color w:val="000000"/>
          <w:sz w:val="20"/>
          <w:szCs w:val="20"/>
        </w:rPr>
        <w:t>0</w:t>
      </w:r>
      <w:r w:rsidRPr="00C65280">
        <w:rPr>
          <w:rFonts w:ascii="Arial" w:hAnsi="Arial" w:cs="Arial"/>
          <w:color w:val="000000"/>
          <w:sz w:val="20"/>
          <w:szCs w:val="20"/>
        </w:rPr>
        <w:t xml:space="preserve"> da Lei nº 8.666, de 1993.</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O contrato só será considerado integralmente cumprido após a comprovação, pela </w:t>
      </w:r>
      <w:r w:rsidR="00D52359" w:rsidRPr="00C65280">
        <w:rPr>
          <w:rFonts w:ascii="Arial" w:hAnsi="Arial" w:cs="Arial"/>
          <w:color w:val="000000"/>
          <w:sz w:val="20"/>
          <w:szCs w:val="20"/>
        </w:rPr>
        <w:t>C</w:t>
      </w:r>
      <w:r w:rsidR="002A08C8" w:rsidRPr="00C65280">
        <w:rPr>
          <w:rFonts w:ascii="Arial" w:hAnsi="Arial" w:cs="Arial"/>
          <w:color w:val="000000"/>
          <w:sz w:val="20"/>
          <w:szCs w:val="20"/>
        </w:rPr>
        <w:t>ontratada</w:t>
      </w:r>
      <w:r w:rsidRPr="00C65280">
        <w:rPr>
          <w:rFonts w:ascii="Arial" w:hAnsi="Arial" w:cs="Arial"/>
          <w:color w:val="000000"/>
          <w:sz w:val="20"/>
          <w:szCs w:val="20"/>
        </w:rPr>
        <w:t>, do pagamento de todas as obrigações trabalhistas, sociais e previdenciárias referentes à mão</w:t>
      </w:r>
      <w:r w:rsidR="002A08C8" w:rsidRPr="00C65280">
        <w:rPr>
          <w:rFonts w:ascii="Arial" w:hAnsi="Arial" w:cs="Arial"/>
          <w:color w:val="000000"/>
          <w:sz w:val="20"/>
          <w:szCs w:val="20"/>
        </w:rPr>
        <w:t xml:space="preserve"> </w:t>
      </w:r>
      <w:r w:rsidRPr="00C65280">
        <w:rPr>
          <w:rFonts w:ascii="Arial" w:hAnsi="Arial" w:cs="Arial"/>
          <w:color w:val="000000"/>
          <w:sz w:val="20"/>
          <w:szCs w:val="20"/>
        </w:rPr>
        <w:t>de</w:t>
      </w:r>
      <w:r w:rsidR="002A08C8" w:rsidRPr="00C65280">
        <w:rPr>
          <w:rFonts w:ascii="Arial" w:hAnsi="Arial" w:cs="Arial"/>
          <w:color w:val="000000"/>
          <w:sz w:val="20"/>
          <w:szCs w:val="20"/>
        </w:rPr>
        <w:t xml:space="preserve"> </w:t>
      </w:r>
      <w:r w:rsidRPr="00C65280">
        <w:rPr>
          <w:rFonts w:ascii="Arial" w:hAnsi="Arial" w:cs="Arial"/>
          <w:color w:val="000000"/>
          <w:sz w:val="20"/>
          <w:szCs w:val="20"/>
        </w:rPr>
        <w:t>obra alocada em sua execução, inclusive quanto às verbas rescisórias.</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A fiscalização de que trata esta cláusula não exclui nem reduz a responsabilidade da </w:t>
      </w:r>
      <w:r w:rsidR="00D52359" w:rsidRPr="00C65280">
        <w:rPr>
          <w:rFonts w:ascii="Arial" w:hAnsi="Arial" w:cs="Arial"/>
          <w:color w:val="000000"/>
          <w:sz w:val="20"/>
          <w:szCs w:val="20"/>
        </w:rPr>
        <w:t>C</w:t>
      </w:r>
      <w:r w:rsidR="002A08C8" w:rsidRPr="00C65280">
        <w:rPr>
          <w:rFonts w:ascii="Arial" w:hAnsi="Arial" w:cs="Arial"/>
          <w:color w:val="000000"/>
          <w:sz w:val="20"/>
          <w:szCs w:val="20"/>
        </w:rPr>
        <w:t>ontratada</w:t>
      </w:r>
      <w:r w:rsidRPr="00C65280">
        <w:rPr>
          <w:rFonts w:ascii="Arial" w:hAnsi="Arial" w:cs="Arial"/>
          <w:color w:val="000000"/>
          <w:sz w:val="20"/>
          <w:szCs w:val="20"/>
        </w:rPr>
        <w:t xml:space="preserve">, inclusive perante terceiros, por qualquer irregularidade, ainda que resultante de imperfeições técnicas, vícios redibitórios, ou emprego de material inadequado ou de qualidade inferior e, na ocorrência desta, não implica em </w:t>
      </w:r>
      <w:proofErr w:type="gramStart"/>
      <w:r w:rsidRPr="00C65280">
        <w:rPr>
          <w:rFonts w:ascii="Arial" w:hAnsi="Arial" w:cs="Arial"/>
          <w:color w:val="000000"/>
          <w:sz w:val="20"/>
          <w:szCs w:val="20"/>
        </w:rPr>
        <w:t>co-responsabilidade</w:t>
      </w:r>
      <w:proofErr w:type="gramEnd"/>
      <w:r w:rsidRPr="00C65280">
        <w:rPr>
          <w:rFonts w:ascii="Arial" w:hAnsi="Arial" w:cs="Arial"/>
          <w:color w:val="000000"/>
          <w:sz w:val="20"/>
          <w:szCs w:val="20"/>
        </w:rPr>
        <w:t xml:space="preserve"> da </w:t>
      </w:r>
      <w:r w:rsidR="00D52359" w:rsidRPr="00C65280">
        <w:rPr>
          <w:rFonts w:ascii="Arial" w:hAnsi="Arial" w:cs="Arial"/>
          <w:color w:val="000000"/>
          <w:sz w:val="20"/>
          <w:szCs w:val="20"/>
        </w:rPr>
        <w:t>C</w:t>
      </w:r>
      <w:r w:rsidR="002A08C8" w:rsidRPr="00C65280">
        <w:rPr>
          <w:rFonts w:ascii="Arial" w:hAnsi="Arial" w:cs="Arial"/>
          <w:color w:val="000000"/>
          <w:sz w:val="20"/>
          <w:szCs w:val="20"/>
        </w:rPr>
        <w:t>ontratante</w:t>
      </w:r>
      <w:r w:rsidRPr="00C65280">
        <w:rPr>
          <w:rFonts w:ascii="Arial" w:hAnsi="Arial" w:cs="Arial"/>
          <w:color w:val="000000"/>
          <w:sz w:val="20"/>
          <w:szCs w:val="20"/>
        </w:rPr>
        <w:t xml:space="preserve"> ou de seus agentes e prepostos, de conformidade com o art. 70 da Lei nº 8.666, de 1993.</w:t>
      </w:r>
    </w:p>
    <w:p w:rsidR="00DB206B" w:rsidRPr="00C65280" w:rsidRDefault="00DB206B" w:rsidP="00C65280">
      <w:pPr>
        <w:numPr>
          <w:ilvl w:val="0"/>
          <w:numId w:val="1"/>
        </w:numPr>
        <w:spacing w:before="120"/>
        <w:jc w:val="both"/>
        <w:rPr>
          <w:rFonts w:ascii="Arial" w:hAnsi="Arial" w:cs="Arial"/>
          <w:b/>
          <w:color w:val="000000"/>
          <w:sz w:val="20"/>
          <w:szCs w:val="20"/>
        </w:rPr>
      </w:pPr>
      <w:r w:rsidRPr="00C65280">
        <w:rPr>
          <w:rFonts w:ascii="Arial" w:hAnsi="Arial" w:cs="Arial"/>
          <w:b/>
          <w:color w:val="000000"/>
          <w:sz w:val="20"/>
          <w:szCs w:val="20"/>
        </w:rPr>
        <w:t>DAS SANÇÕES ADMINISTRATIVAS</w:t>
      </w:r>
    </w:p>
    <w:p w:rsidR="00DB206B" w:rsidRPr="00C65280" w:rsidRDefault="00DB206B" w:rsidP="00F357AB">
      <w:pPr>
        <w:numPr>
          <w:ilvl w:val="1"/>
          <w:numId w:val="1"/>
        </w:numPr>
        <w:spacing w:before="120" w:after="120" w:line="276" w:lineRule="auto"/>
        <w:ind w:left="0" w:firstLine="567"/>
        <w:jc w:val="both"/>
        <w:rPr>
          <w:rFonts w:ascii="Arial" w:hAnsi="Arial" w:cs="Arial"/>
          <w:color w:val="000000"/>
          <w:sz w:val="20"/>
          <w:szCs w:val="20"/>
        </w:rPr>
      </w:pPr>
      <w:r w:rsidRPr="00C65280">
        <w:rPr>
          <w:rFonts w:ascii="Arial" w:hAnsi="Arial" w:cs="Arial"/>
          <w:color w:val="000000"/>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C65280">
          <w:rPr>
            <w:rFonts w:ascii="Arial" w:hAnsi="Arial" w:cs="Arial"/>
            <w:color w:val="000000"/>
            <w:sz w:val="20"/>
            <w:szCs w:val="20"/>
          </w:rPr>
          <w:t>2002, a</w:t>
        </w:r>
      </w:smartTag>
      <w:r w:rsidRPr="00C65280">
        <w:rPr>
          <w:rFonts w:ascii="Arial" w:hAnsi="Arial" w:cs="Arial"/>
          <w:color w:val="000000"/>
          <w:sz w:val="20"/>
          <w:szCs w:val="20"/>
        </w:rPr>
        <w:t xml:space="preserve">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ontratada</w:t>
      </w:r>
      <w:r w:rsidRPr="00C65280">
        <w:rPr>
          <w:rFonts w:ascii="Arial" w:hAnsi="Arial" w:cs="Arial"/>
          <w:color w:val="000000"/>
          <w:sz w:val="20"/>
          <w:szCs w:val="20"/>
        </w:rPr>
        <w:t xml:space="preserve"> que:</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spellStart"/>
      <w:proofErr w:type="gramStart"/>
      <w:r w:rsidRPr="00C65280">
        <w:rPr>
          <w:rFonts w:ascii="Arial" w:hAnsi="Arial" w:cs="Arial"/>
          <w:color w:val="000000"/>
          <w:sz w:val="20"/>
          <w:szCs w:val="20"/>
        </w:rPr>
        <w:t>inexecutar</w:t>
      </w:r>
      <w:proofErr w:type="spellEnd"/>
      <w:proofErr w:type="gramEnd"/>
      <w:r w:rsidRPr="00C65280">
        <w:rPr>
          <w:rFonts w:ascii="Arial" w:hAnsi="Arial" w:cs="Arial"/>
          <w:color w:val="000000"/>
          <w:sz w:val="20"/>
          <w:szCs w:val="20"/>
        </w:rPr>
        <w:t xml:space="preserve"> total ou parcialmente qualquer das obrigações assumidas em decorrência da contratação;</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ensejar</w:t>
      </w:r>
      <w:proofErr w:type="gramEnd"/>
      <w:r w:rsidRPr="00C65280">
        <w:rPr>
          <w:rFonts w:ascii="Arial" w:hAnsi="Arial" w:cs="Arial"/>
          <w:color w:val="000000"/>
          <w:sz w:val="20"/>
          <w:szCs w:val="20"/>
        </w:rPr>
        <w:t xml:space="preserve"> o retardamento da execução do objeto;</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fraudar</w:t>
      </w:r>
      <w:proofErr w:type="gramEnd"/>
      <w:r w:rsidRPr="00C65280">
        <w:rPr>
          <w:rFonts w:ascii="Arial" w:hAnsi="Arial" w:cs="Arial"/>
          <w:color w:val="000000"/>
          <w:sz w:val="20"/>
          <w:szCs w:val="20"/>
        </w:rPr>
        <w:t xml:space="preserve"> na execução do contrato;</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comportar</w:t>
      </w:r>
      <w:proofErr w:type="gramEnd"/>
      <w:r w:rsidRPr="00C65280">
        <w:rPr>
          <w:rFonts w:ascii="Arial" w:hAnsi="Arial" w:cs="Arial"/>
          <w:color w:val="000000"/>
          <w:sz w:val="20"/>
          <w:szCs w:val="20"/>
        </w:rPr>
        <w:t>-se de modo inidôneo;</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cometer</w:t>
      </w:r>
      <w:proofErr w:type="gramEnd"/>
      <w:r w:rsidRPr="00C65280">
        <w:rPr>
          <w:rFonts w:ascii="Arial" w:hAnsi="Arial" w:cs="Arial"/>
          <w:color w:val="000000"/>
          <w:sz w:val="20"/>
          <w:szCs w:val="20"/>
        </w:rPr>
        <w:t xml:space="preserve"> fraude fiscal;</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não</w:t>
      </w:r>
      <w:proofErr w:type="gramEnd"/>
      <w:r w:rsidRPr="00C65280">
        <w:rPr>
          <w:rFonts w:ascii="Arial" w:hAnsi="Arial" w:cs="Arial"/>
          <w:color w:val="000000"/>
          <w:sz w:val="20"/>
          <w:szCs w:val="20"/>
        </w:rPr>
        <w:t xml:space="preserve"> mantiver a proposta.</w:t>
      </w:r>
    </w:p>
    <w:p w:rsidR="00DB206B" w:rsidRPr="00C65280"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A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ontratada</w:t>
      </w:r>
      <w:r w:rsidRPr="00C65280">
        <w:rPr>
          <w:rFonts w:ascii="Arial" w:hAnsi="Arial" w:cs="Arial"/>
          <w:color w:val="000000"/>
          <w:sz w:val="20"/>
          <w:szCs w:val="20"/>
        </w:rPr>
        <w:t xml:space="preserve"> que cometer qualquer das infrações discriminadas no subitem acima ficará sujeita, sem prejuízo da responsabilidade civil e criminal, às seguintes sanções:</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advertência</w:t>
      </w:r>
      <w:proofErr w:type="gramEnd"/>
      <w:r w:rsidRPr="00C65280">
        <w:rPr>
          <w:rFonts w:ascii="Arial" w:hAnsi="Arial" w:cs="Arial"/>
          <w:color w:val="000000"/>
          <w:sz w:val="20"/>
          <w:szCs w:val="20"/>
        </w:rPr>
        <w:t xml:space="preserve"> por faltas leves, assim entendidas aquelas que não acarretem prejuízos significativos para a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ontratante</w:t>
      </w:r>
      <w:r w:rsidRPr="00C65280">
        <w:rPr>
          <w:rFonts w:ascii="Arial" w:hAnsi="Arial" w:cs="Arial"/>
          <w:color w:val="000000"/>
          <w:sz w:val="20"/>
          <w:szCs w:val="20"/>
        </w:rPr>
        <w:t>;</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lastRenderedPageBreak/>
        <w:t>multa</w:t>
      </w:r>
      <w:proofErr w:type="gramEnd"/>
      <w:r w:rsidRPr="00C65280">
        <w:rPr>
          <w:rFonts w:ascii="Arial" w:hAnsi="Arial" w:cs="Arial"/>
          <w:color w:val="000000"/>
          <w:sz w:val="20"/>
          <w:szCs w:val="20"/>
        </w:rPr>
        <w:t xml:space="preserve"> moratória de </w:t>
      </w:r>
      <w:r w:rsidR="00C65280">
        <w:rPr>
          <w:rFonts w:ascii="Arial" w:hAnsi="Arial" w:cs="Arial"/>
          <w:color w:val="000000"/>
          <w:sz w:val="20"/>
          <w:szCs w:val="20"/>
        </w:rPr>
        <w:t>0,5</w:t>
      </w:r>
      <w:r w:rsidRPr="00C65280">
        <w:rPr>
          <w:rFonts w:ascii="Arial" w:hAnsi="Arial" w:cs="Arial"/>
          <w:color w:val="000000"/>
          <w:sz w:val="20"/>
          <w:szCs w:val="20"/>
        </w:rPr>
        <w:t>% (</w:t>
      </w:r>
      <w:r w:rsidR="00C65280">
        <w:rPr>
          <w:rFonts w:ascii="Arial" w:hAnsi="Arial" w:cs="Arial"/>
          <w:color w:val="000000"/>
          <w:sz w:val="20"/>
          <w:szCs w:val="20"/>
        </w:rPr>
        <w:t>meio</w:t>
      </w:r>
      <w:r w:rsidRPr="00C65280">
        <w:rPr>
          <w:rFonts w:ascii="Arial" w:hAnsi="Arial" w:cs="Arial"/>
          <w:color w:val="000000"/>
          <w:sz w:val="20"/>
          <w:szCs w:val="20"/>
        </w:rPr>
        <w:t xml:space="preserve"> por cento) por dia de atraso injustificado sobre o valor da parcela inadimplida, até o limite de </w:t>
      </w:r>
      <w:r w:rsidR="00C65280">
        <w:rPr>
          <w:rFonts w:ascii="Arial" w:hAnsi="Arial" w:cs="Arial"/>
          <w:color w:val="000000"/>
          <w:sz w:val="20"/>
          <w:szCs w:val="20"/>
        </w:rPr>
        <w:t>30</w:t>
      </w:r>
      <w:r w:rsidRPr="00C65280">
        <w:rPr>
          <w:rFonts w:ascii="Arial" w:hAnsi="Arial" w:cs="Arial"/>
          <w:color w:val="000000"/>
          <w:sz w:val="20"/>
          <w:szCs w:val="20"/>
        </w:rPr>
        <w:t xml:space="preserve"> (</w:t>
      </w:r>
      <w:r w:rsidR="00C65280">
        <w:rPr>
          <w:rFonts w:ascii="Arial" w:hAnsi="Arial" w:cs="Arial"/>
          <w:color w:val="000000"/>
          <w:sz w:val="20"/>
          <w:szCs w:val="20"/>
        </w:rPr>
        <w:t>trinta</w:t>
      </w:r>
      <w:r w:rsidRPr="00C65280">
        <w:rPr>
          <w:rFonts w:ascii="Arial" w:hAnsi="Arial" w:cs="Arial"/>
          <w:color w:val="000000"/>
          <w:sz w:val="20"/>
          <w:szCs w:val="20"/>
        </w:rPr>
        <w:t>) dias;</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multa</w:t>
      </w:r>
      <w:proofErr w:type="gramEnd"/>
      <w:r w:rsidRPr="00C65280">
        <w:rPr>
          <w:rFonts w:ascii="Arial" w:hAnsi="Arial" w:cs="Arial"/>
          <w:color w:val="000000"/>
          <w:sz w:val="20"/>
          <w:szCs w:val="20"/>
        </w:rPr>
        <w:t xml:space="preserve"> compensatória de </w:t>
      </w:r>
      <w:r w:rsidR="00C65280">
        <w:rPr>
          <w:rFonts w:ascii="Arial" w:hAnsi="Arial" w:cs="Arial"/>
          <w:color w:val="000000"/>
          <w:sz w:val="20"/>
          <w:szCs w:val="20"/>
        </w:rPr>
        <w:t>20</w:t>
      </w:r>
      <w:r w:rsidRPr="00C65280">
        <w:rPr>
          <w:rFonts w:ascii="Arial" w:hAnsi="Arial" w:cs="Arial"/>
          <w:color w:val="000000"/>
          <w:sz w:val="20"/>
          <w:szCs w:val="20"/>
        </w:rPr>
        <w:t>% (</w:t>
      </w:r>
      <w:r w:rsidR="00C65280">
        <w:rPr>
          <w:rFonts w:ascii="Arial" w:hAnsi="Arial" w:cs="Arial"/>
          <w:color w:val="000000"/>
          <w:sz w:val="20"/>
          <w:szCs w:val="20"/>
        </w:rPr>
        <w:t>vinte</w:t>
      </w:r>
      <w:r w:rsidRPr="00C65280">
        <w:rPr>
          <w:rFonts w:ascii="Arial" w:hAnsi="Arial" w:cs="Arial"/>
          <w:color w:val="000000"/>
          <w:sz w:val="20"/>
          <w:szCs w:val="20"/>
        </w:rPr>
        <w:t xml:space="preserve"> por cento) sobre o valor total do contrato, no caso de inexecução total do objeto;</w:t>
      </w:r>
    </w:p>
    <w:p w:rsidR="00DB206B" w:rsidRPr="00C65280"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em</w:t>
      </w:r>
      <w:proofErr w:type="gramEnd"/>
      <w:r w:rsidRPr="00C65280">
        <w:rPr>
          <w:rFonts w:ascii="Arial" w:hAnsi="Arial" w:cs="Arial"/>
          <w:color w:val="000000"/>
          <w:sz w:val="20"/>
          <w:szCs w:val="20"/>
        </w:rPr>
        <w:t xml:space="preserve"> caso de inexecução parcial, a multa compensatória, no mesmo percentual do subitem acima, será aplicada de forma proporcional à obrigação inadimplida;</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 </w:t>
      </w:r>
      <w:proofErr w:type="gramStart"/>
      <w:r w:rsidRPr="00C65280">
        <w:rPr>
          <w:rFonts w:ascii="Arial" w:hAnsi="Arial" w:cs="Arial"/>
          <w:color w:val="000000"/>
          <w:sz w:val="20"/>
          <w:szCs w:val="20"/>
        </w:rPr>
        <w:t>suspensão</w:t>
      </w:r>
      <w:proofErr w:type="gramEnd"/>
      <w:r w:rsidRPr="00C65280">
        <w:rPr>
          <w:rFonts w:ascii="Arial" w:hAnsi="Arial" w:cs="Arial"/>
          <w:color w:val="000000"/>
          <w:sz w:val="20"/>
          <w:szCs w:val="20"/>
        </w:rPr>
        <w:t xml:space="preserve"> de licitar e impedimento de contratar com o órgão ou entidade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ontratante</w:t>
      </w:r>
      <w:r w:rsidRPr="00C65280">
        <w:rPr>
          <w:rFonts w:ascii="Arial" w:hAnsi="Arial" w:cs="Arial"/>
          <w:color w:val="000000"/>
          <w:sz w:val="20"/>
          <w:szCs w:val="20"/>
        </w:rPr>
        <w:t>, pelo prazo de até dois anos;</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impedimento</w:t>
      </w:r>
      <w:proofErr w:type="gramEnd"/>
      <w:r w:rsidRPr="00C65280">
        <w:rPr>
          <w:rFonts w:ascii="Arial" w:hAnsi="Arial" w:cs="Arial"/>
          <w:color w:val="000000"/>
          <w:sz w:val="20"/>
          <w:szCs w:val="20"/>
        </w:rPr>
        <w:t xml:space="preserve"> de licitar e contratar com a União com o consequente descredenciamento no SICAF pelo prazo de até cinco anos;</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declaração</w:t>
      </w:r>
      <w:proofErr w:type="gramEnd"/>
      <w:r w:rsidRPr="00C65280">
        <w:rPr>
          <w:rFonts w:ascii="Arial" w:hAnsi="Arial" w:cs="Arial"/>
          <w:color w:val="000000"/>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ontratada</w:t>
      </w:r>
      <w:r w:rsidRPr="00C65280">
        <w:rPr>
          <w:rFonts w:ascii="Arial" w:hAnsi="Arial" w:cs="Arial"/>
          <w:color w:val="000000"/>
          <w:sz w:val="20"/>
          <w:szCs w:val="20"/>
        </w:rPr>
        <w:t xml:space="preserve"> ressarcir a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ontratante</w:t>
      </w:r>
      <w:r w:rsidRPr="00C65280">
        <w:rPr>
          <w:rFonts w:ascii="Arial" w:hAnsi="Arial" w:cs="Arial"/>
          <w:color w:val="000000"/>
          <w:sz w:val="20"/>
          <w:szCs w:val="20"/>
        </w:rPr>
        <w:t xml:space="preserve"> pelos prejuízos causados;</w:t>
      </w:r>
    </w:p>
    <w:p w:rsidR="00DB206B" w:rsidRPr="00C65280"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Também </w:t>
      </w:r>
      <w:proofErr w:type="gramStart"/>
      <w:r w:rsidRPr="00C65280">
        <w:rPr>
          <w:rFonts w:ascii="Arial" w:hAnsi="Arial" w:cs="Arial"/>
          <w:color w:val="000000"/>
          <w:sz w:val="20"/>
          <w:szCs w:val="20"/>
        </w:rPr>
        <w:t>ficam</w:t>
      </w:r>
      <w:proofErr w:type="gramEnd"/>
      <w:r w:rsidRPr="00C65280">
        <w:rPr>
          <w:rFonts w:ascii="Arial" w:hAnsi="Arial" w:cs="Arial"/>
          <w:color w:val="000000"/>
          <w:sz w:val="20"/>
          <w:szCs w:val="20"/>
        </w:rPr>
        <w:t xml:space="preserve"> sujeitas às penalidades do art. 87, III e IV da Lei nº 8.666, de </w:t>
      </w:r>
      <w:smartTag w:uri="urn:schemas-microsoft-com:office:smarttags" w:element="metricconverter">
        <w:smartTagPr>
          <w:attr w:name="ProductID" w:val="1993, a"/>
        </w:smartTagPr>
        <w:r w:rsidRPr="00C65280">
          <w:rPr>
            <w:rFonts w:ascii="Arial" w:hAnsi="Arial" w:cs="Arial"/>
            <w:color w:val="000000"/>
            <w:sz w:val="20"/>
            <w:szCs w:val="20"/>
          </w:rPr>
          <w:t>1993, a</w:t>
        </w:r>
      </w:smartTag>
      <w:r w:rsidRPr="00C65280">
        <w:rPr>
          <w:rFonts w:ascii="Arial" w:hAnsi="Arial" w:cs="Arial"/>
          <w:color w:val="000000"/>
          <w:sz w:val="20"/>
          <w:szCs w:val="20"/>
        </w:rPr>
        <w:t xml:space="preserve">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ontratada</w:t>
      </w:r>
      <w:r w:rsidRPr="00C65280">
        <w:rPr>
          <w:rFonts w:ascii="Arial" w:hAnsi="Arial" w:cs="Arial"/>
          <w:color w:val="000000"/>
          <w:sz w:val="20"/>
          <w:szCs w:val="20"/>
        </w:rPr>
        <w:t xml:space="preserve"> que:</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tenha</w:t>
      </w:r>
      <w:proofErr w:type="gramEnd"/>
      <w:r w:rsidRPr="00C65280">
        <w:rPr>
          <w:rFonts w:ascii="Arial" w:hAnsi="Arial" w:cs="Arial"/>
          <w:color w:val="000000"/>
          <w:sz w:val="20"/>
          <w:szCs w:val="20"/>
        </w:rPr>
        <w:t xml:space="preserve"> sofrido condenação definitiva por praticar, por meio dolosos, fraude fiscal no recolhimento de quaisquer tributos;</w:t>
      </w:r>
    </w:p>
    <w:p w:rsidR="00DB206B" w:rsidRPr="00C65280" w:rsidRDefault="00DB206B" w:rsidP="00F357A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tenha</w:t>
      </w:r>
      <w:proofErr w:type="gramEnd"/>
      <w:r w:rsidRPr="00C65280">
        <w:rPr>
          <w:rFonts w:ascii="Arial" w:hAnsi="Arial" w:cs="Arial"/>
          <w:color w:val="000000"/>
          <w:sz w:val="20"/>
          <w:szCs w:val="20"/>
        </w:rPr>
        <w:t xml:space="preserve"> praticado atos ilícitos visando a frustrar os objetivos da licitação;</w:t>
      </w:r>
    </w:p>
    <w:p w:rsidR="00501A8B" w:rsidRPr="00501A8B" w:rsidRDefault="00DB206B" w:rsidP="00501A8B">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proofErr w:type="gramStart"/>
      <w:r w:rsidRPr="00C65280">
        <w:rPr>
          <w:rFonts w:ascii="Arial" w:hAnsi="Arial" w:cs="Arial"/>
          <w:color w:val="000000"/>
          <w:sz w:val="20"/>
          <w:szCs w:val="20"/>
        </w:rPr>
        <w:t>demonstre</w:t>
      </w:r>
      <w:proofErr w:type="gramEnd"/>
      <w:r w:rsidRPr="00C65280">
        <w:rPr>
          <w:rFonts w:ascii="Arial" w:hAnsi="Arial" w:cs="Arial"/>
          <w:color w:val="000000"/>
          <w:sz w:val="20"/>
          <w:szCs w:val="20"/>
        </w:rPr>
        <w:t xml:space="preserve"> não possuir idoneidade para contratar com a Administração em virtude de atos ilícitos praticados.</w:t>
      </w:r>
    </w:p>
    <w:p w:rsidR="00DB206B" w:rsidRPr="00C65280"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 xml:space="preserve">A aplicação de qualquer das penalidades previstas realizar-se-á em processo administrativo que assegurará o contraditório e a ampla defesa à </w:t>
      </w:r>
      <w:r w:rsidR="00D52359" w:rsidRPr="00C65280">
        <w:rPr>
          <w:rFonts w:ascii="Arial" w:hAnsi="Arial" w:cs="Arial"/>
          <w:color w:val="000000"/>
          <w:sz w:val="20"/>
          <w:szCs w:val="20"/>
        </w:rPr>
        <w:t>C</w:t>
      </w:r>
      <w:r w:rsidR="00082976" w:rsidRPr="00C65280">
        <w:rPr>
          <w:rFonts w:ascii="Arial" w:hAnsi="Arial" w:cs="Arial"/>
          <w:color w:val="000000"/>
          <w:sz w:val="20"/>
          <w:szCs w:val="20"/>
        </w:rPr>
        <w:t>ontratada</w:t>
      </w:r>
      <w:r w:rsidRPr="00C65280">
        <w:rPr>
          <w:rFonts w:ascii="Arial" w:hAnsi="Arial" w:cs="Arial"/>
          <w:color w:val="000000"/>
          <w:sz w:val="20"/>
          <w:szCs w:val="20"/>
        </w:rPr>
        <w:t>, observando-se o procedimento previsto na Lei nº 8.666, de 1993, e subsidiariamente a Lei nº 9.784, de 1999.</w:t>
      </w:r>
    </w:p>
    <w:p w:rsidR="00DB206B" w:rsidRPr="00C65280"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B206B" w:rsidRDefault="00DB206B" w:rsidP="00C65280">
      <w:pPr>
        <w:pStyle w:val="PargrafodaLista"/>
        <w:numPr>
          <w:ilvl w:val="2"/>
          <w:numId w:val="1"/>
        </w:numPr>
        <w:spacing w:before="120" w:after="120" w:line="276" w:lineRule="auto"/>
        <w:ind w:left="1135" w:hanging="284"/>
        <w:contextualSpacing w:val="0"/>
        <w:jc w:val="both"/>
        <w:rPr>
          <w:rFonts w:ascii="Arial" w:hAnsi="Arial" w:cs="Arial"/>
          <w:color w:val="000000"/>
          <w:sz w:val="20"/>
          <w:szCs w:val="20"/>
        </w:rPr>
      </w:pPr>
      <w:r w:rsidRPr="00C65280">
        <w:rPr>
          <w:rFonts w:ascii="Arial" w:hAnsi="Arial" w:cs="Arial"/>
          <w:color w:val="000000"/>
          <w:sz w:val="20"/>
          <w:szCs w:val="20"/>
        </w:rPr>
        <w:t>As penalidades serão obrigatoriamente registradas no SICAF.</w:t>
      </w:r>
    </w:p>
    <w:p w:rsidR="0050608A" w:rsidRPr="00C65280" w:rsidRDefault="0050608A" w:rsidP="0050608A">
      <w:pPr>
        <w:pStyle w:val="PargrafodaLista"/>
        <w:spacing w:before="120" w:after="120" w:line="276" w:lineRule="auto"/>
        <w:ind w:left="1135"/>
        <w:contextualSpacing w:val="0"/>
        <w:jc w:val="both"/>
        <w:rPr>
          <w:rFonts w:ascii="Arial" w:hAnsi="Arial" w:cs="Arial"/>
          <w:color w:val="000000"/>
          <w:sz w:val="20"/>
          <w:szCs w:val="20"/>
        </w:rPr>
      </w:pPr>
    </w:p>
    <w:p w:rsidR="00DB206B" w:rsidRDefault="00C65280" w:rsidP="004A351C">
      <w:pPr>
        <w:pStyle w:val="PargrafodaLista"/>
        <w:spacing w:before="120" w:after="120" w:line="276" w:lineRule="auto"/>
        <w:ind w:left="1135"/>
        <w:contextualSpacing w:val="0"/>
        <w:jc w:val="right"/>
        <w:rPr>
          <w:sz w:val="20"/>
          <w:szCs w:val="20"/>
        </w:rPr>
      </w:pPr>
      <w:r w:rsidRPr="00C65280">
        <w:rPr>
          <w:rFonts w:ascii="Arial" w:hAnsi="Arial" w:cs="Arial"/>
          <w:color w:val="000000"/>
          <w:sz w:val="20"/>
          <w:szCs w:val="20"/>
        </w:rPr>
        <w:t xml:space="preserve">Natal/RN, </w:t>
      </w:r>
      <w:r w:rsidR="00317F69">
        <w:rPr>
          <w:rFonts w:ascii="Arial" w:hAnsi="Arial" w:cs="Arial"/>
          <w:color w:val="000000"/>
          <w:sz w:val="20"/>
          <w:szCs w:val="20"/>
        </w:rPr>
        <w:t>10</w:t>
      </w:r>
      <w:r w:rsidRPr="00C65280">
        <w:rPr>
          <w:rFonts w:ascii="Arial" w:hAnsi="Arial" w:cs="Arial"/>
          <w:color w:val="000000"/>
          <w:sz w:val="20"/>
          <w:szCs w:val="20"/>
        </w:rPr>
        <w:t xml:space="preserve"> </w:t>
      </w:r>
      <w:r w:rsidR="00DB206B" w:rsidRPr="00C65280">
        <w:rPr>
          <w:rFonts w:ascii="Arial" w:hAnsi="Arial" w:cs="Arial"/>
          <w:color w:val="000000"/>
          <w:sz w:val="20"/>
          <w:szCs w:val="20"/>
        </w:rPr>
        <w:t xml:space="preserve">de </w:t>
      </w:r>
      <w:r w:rsidR="00317F69">
        <w:rPr>
          <w:rFonts w:ascii="Arial" w:hAnsi="Arial" w:cs="Arial"/>
          <w:color w:val="000000"/>
          <w:sz w:val="20"/>
          <w:szCs w:val="20"/>
        </w:rPr>
        <w:t>dez</w:t>
      </w:r>
      <w:r w:rsidR="0042613D">
        <w:rPr>
          <w:rFonts w:ascii="Arial" w:hAnsi="Arial" w:cs="Arial"/>
          <w:color w:val="000000"/>
          <w:sz w:val="20"/>
          <w:szCs w:val="20"/>
        </w:rPr>
        <w:t>embro</w:t>
      </w:r>
      <w:r w:rsidR="00DB206B" w:rsidRPr="00C65280">
        <w:rPr>
          <w:rFonts w:ascii="Arial" w:hAnsi="Arial" w:cs="Arial"/>
          <w:color w:val="000000"/>
          <w:sz w:val="20"/>
          <w:szCs w:val="20"/>
        </w:rPr>
        <w:t xml:space="preserve"> de </w:t>
      </w:r>
      <w:r w:rsidRPr="00C65280">
        <w:rPr>
          <w:rFonts w:ascii="Arial" w:hAnsi="Arial" w:cs="Arial"/>
          <w:color w:val="000000"/>
          <w:sz w:val="20"/>
          <w:szCs w:val="20"/>
        </w:rPr>
        <w:t>2013.</w:t>
      </w:r>
      <w:r w:rsidR="00DB206B" w:rsidRPr="00C65280">
        <w:rPr>
          <w:rFonts w:ascii="Arial" w:hAnsi="Arial" w:cs="Arial"/>
          <w:color w:val="000000"/>
          <w:sz w:val="20"/>
          <w:szCs w:val="20"/>
        </w:rPr>
        <w:t xml:space="preserve"> </w:t>
      </w:r>
    </w:p>
    <w:p w:rsidR="0042613D" w:rsidRPr="00866A3B" w:rsidRDefault="0042613D" w:rsidP="0042613D">
      <w:pPr>
        <w:rPr>
          <w:sz w:val="20"/>
          <w:szCs w:val="20"/>
        </w:rPr>
      </w:pPr>
    </w:p>
    <w:p w:rsidR="00DB206B" w:rsidRPr="00866A3B" w:rsidRDefault="00DB206B" w:rsidP="0042613D">
      <w:pPr>
        <w:ind w:left="360"/>
        <w:jc w:val="center"/>
        <w:rPr>
          <w:sz w:val="20"/>
          <w:szCs w:val="20"/>
        </w:rPr>
      </w:pPr>
      <w:r w:rsidRPr="00866A3B">
        <w:rPr>
          <w:sz w:val="20"/>
          <w:szCs w:val="20"/>
        </w:rPr>
        <w:t>__________________________________</w:t>
      </w:r>
    </w:p>
    <w:p w:rsidR="009D68FB" w:rsidRDefault="0042613D" w:rsidP="0042613D">
      <w:pPr>
        <w:jc w:val="center"/>
        <w:rPr>
          <w:sz w:val="20"/>
          <w:szCs w:val="20"/>
        </w:rPr>
      </w:pPr>
      <w:r>
        <w:rPr>
          <w:sz w:val="20"/>
          <w:szCs w:val="20"/>
        </w:rPr>
        <w:t>DENILDO ALVES DA MOTA</w:t>
      </w:r>
    </w:p>
    <w:p w:rsidR="0042613D" w:rsidRPr="00DB206B" w:rsidRDefault="0042613D" w:rsidP="0042613D">
      <w:pPr>
        <w:jc w:val="center"/>
        <w:rPr>
          <w:szCs w:val="20"/>
        </w:rPr>
      </w:pPr>
      <w:r>
        <w:rPr>
          <w:sz w:val="20"/>
          <w:szCs w:val="20"/>
        </w:rPr>
        <w:t>Chefe do SELOG/SR/DPF/RN</w:t>
      </w:r>
    </w:p>
    <w:sectPr w:rsidR="0042613D" w:rsidRPr="00DB206B" w:rsidSect="006B10ED">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8B" w:rsidRDefault="00501A8B">
      <w:r>
        <w:separator/>
      </w:r>
    </w:p>
  </w:endnote>
  <w:endnote w:type="continuationSeparator" w:id="0">
    <w:p w:rsidR="00501A8B" w:rsidRDefault="0050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8B" w:rsidRDefault="00501A8B">
      <w:r>
        <w:separator/>
      </w:r>
    </w:p>
  </w:footnote>
  <w:footnote w:type="continuationSeparator" w:id="0">
    <w:p w:rsidR="00501A8B" w:rsidRDefault="00501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8B" w:rsidRPr="00B50376" w:rsidRDefault="00501A8B" w:rsidP="00B50376">
    <w:pPr>
      <w:pStyle w:val="Cabealho"/>
      <w:jc w:val="center"/>
      <w:rPr>
        <w:rFonts w:ascii="Arial" w:hAnsi="Arial" w:cs="Arial"/>
        <w:b/>
      </w:rPr>
    </w:pPr>
    <w:r>
      <w:rPr>
        <w:rFonts w:ascii="Times New Roman" w:hAnsi="Times New Roman" w:cs="Times New Roman"/>
        <w:noProof/>
      </w:rPr>
      <mc:AlternateContent>
        <mc:Choice Requires="wps">
          <w:drawing>
            <wp:anchor distT="0" distB="0" distL="114300" distR="114300" simplePos="0" relativeHeight="251657216" behindDoc="1" locked="0" layoutInCell="1" allowOverlap="1" wp14:anchorId="5EF11053" wp14:editId="610C3809">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" strokeweight=".62mm">
              <v:stroke joinstyle="miter"/>
            </v:oval>
          </w:pict>
        </mc:Fallback>
      </mc:AlternateContent>
    </w:r>
    <w:r w:rsidR="00C0580A">
      <w:rPr>
        <w:rFonts w:ascii="Times New Roman" w:hAnsi="Times New Roman" w:cs="Times New Roman"/>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26.35pt;margin-top:-9.95pt;width:57.75pt;height:57.6pt;z-index:-251658240;mso-position-horizontal-relative:text;mso-position-vertical-relative:text;v-text-anchor:middle" fillcolor="black" strokeweight=".09mm">
          <v:stroke joinstyle="miter"/>
          <v:textpath style="font-family:&quot;Arial&quot;" fitshape="t" string="Polícia Federal&#10;Fls nº________&#10;SR/DPF/RN"/>
        </v:shape>
      </w:pict>
    </w:r>
    <w:r>
      <w:rPr>
        <w:rFonts w:ascii="Arial" w:hAnsi="Arial" w:cs="Times New Roman"/>
        <w:noProof/>
        <w:sz w:val="22"/>
      </w:rPr>
      <w:drawing>
        <wp:inline distT="0" distB="0" distL="0" distR="0" wp14:anchorId="2CCEA316" wp14:editId="0E535976">
          <wp:extent cx="667385" cy="7461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385" cy="746125"/>
                  </a:xfrm>
                  <a:prstGeom prst="rect">
                    <a:avLst/>
                  </a:prstGeom>
                  <a:solidFill>
                    <a:srgbClr val="FFFFFF"/>
                  </a:solidFill>
                  <a:ln>
                    <a:noFill/>
                  </a:ln>
                </pic:spPr>
              </pic:pic>
            </a:graphicData>
          </a:graphic>
        </wp:inline>
      </w:drawing>
    </w:r>
  </w:p>
  <w:p w:rsidR="00501A8B" w:rsidRPr="00B50376" w:rsidRDefault="00501A8B" w:rsidP="00B50376">
    <w:pPr>
      <w:tabs>
        <w:tab w:val="center" w:pos="4252"/>
        <w:tab w:val="right" w:pos="8504"/>
      </w:tabs>
      <w:jc w:val="center"/>
      <w:rPr>
        <w:rFonts w:ascii="Arial" w:hAnsi="Arial" w:cs="Arial"/>
        <w:sz w:val="16"/>
      </w:rPr>
    </w:pPr>
    <w:r w:rsidRPr="00B50376">
      <w:rPr>
        <w:rFonts w:ascii="Arial" w:hAnsi="Arial" w:cs="Arial"/>
        <w:sz w:val="16"/>
      </w:rPr>
      <w:t>SERVIÇO PÚBLICO FEDERAL</w:t>
    </w:r>
  </w:p>
  <w:p w:rsidR="00501A8B" w:rsidRPr="00B50376" w:rsidRDefault="00501A8B" w:rsidP="00B50376">
    <w:pPr>
      <w:tabs>
        <w:tab w:val="center" w:pos="4252"/>
        <w:tab w:val="right" w:pos="8504"/>
      </w:tabs>
      <w:jc w:val="center"/>
      <w:rPr>
        <w:rFonts w:ascii="Arial" w:hAnsi="Arial" w:cs="Arial"/>
        <w:sz w:val="16"/>
      </w:rPr>
    </w:pPr>
    <w:r w:rsidRPr="00B50376">
      <w:rPr>
        <w:rFonts w:ascii="Arial" w:hAnsi="Arial" w:cs="Arial"/>
        <w:sz w:val="16"/>
      </w:rPr>
      <w:t>MJ - DEPARTAMENTO DE POLÍCIA FEDERAL</w:t>
    </w:r>
  </w:p>
  <w:p w:rsidR="00501A8B" w:rsidRDefault="00501A8B" w:rsidP="00B50376">
    <w:pPr>
      <w:tabs>
        <w:tab w:val="center" w:pos="4252"/>
        <w:tab w:val="right" w:pos="8504"/>
      </w:tabs>
      <w:jc w:val="center"/>
    </w:pPr>
    <w:r w:rsidRPr="00B50376">
      <w:rPr>
        <w:rFonts w:ascii="Arial" w:hAnsi="Arial" w:cs="Arial"/>
        <w:sz w:val="16"/>
      </w:rPr>
      <w:t>SUPERINTENDÊNCIA REGIONAL DE POLÍCIA FEDERAL NO ESTADO DO RIO GRANDE DO NORTE</w:t>
    </w:r>
  </w:p>
  <w:p w:rsidR="00501A8B" w:rsidRDefault="00501A8B" w:rsidP="00B50376">
    <w:pPr>
      <w:tabs>
        <w:tab w:val="center" w:pos="4252"/>
        <w:tab w:val="right" w:pos="8504"/>
      </w:tabs>
      <w:jc w:val="center"/>
      <w:rPr>
        <w:rFonts w:ascii="Arial" w:hAnsi="Arial" w:cs="Arial"/>
        <w:sz w:val="16"/>
      </w:rPr>
    </w:pPr>
    <w:r w:rsidRPr="00B50376">
      <w:rPr>
        <w:rFonts w:ascii="Arial" w:hAnsi="Arial" w:cs="Arial"/>
        <w:sz w:val="16"/>
      </w:rPr>
      <w:t xml:space="preserve">Rua Dr. Lauro Pinto, 155, </w:t>
    </w:r>
    <w:r>
      <w:rPr>
        <w:rFonts w:ascii="Arial" w:hAnsi="Arial" w:cs="Arial"/>
        <w:sz w:val="16"/>
      </w:rPr>
      <w:t xml:space="preserve">Lagoa Nova, Natal/RN, CEP: </w:t>
    </w:r>
    <w:proofErr w:type="gramStart"/>
    <w:r>
      <w:rPr>
        <w:rFonts w:ascii="Arial" w:hAnsi="Arial" w:cs="Arial"/>
        <w:sz w:val="16"/>
      </w:rPr>
      <w:t>59064-250, Fone</w:t>
    </w:r>
    <w:proofErr w:type="gramEnd"/>
    <w:r>
      <w:rPr>
        <w:rFonts w:ascii="Arial" w:hAnsi="Arial" w:cs="Arial"/>
        <w:sz w:val="16"/>
      </w:rPr>
      <w:t>: (84)3204-5500</w:t>
    </w:r>
  </w:p>
  <w:p w:rsidR="00501A8B" w:rsidRPr="00B50376" w:rsidRDefault="00501A8B" w:rsidP="00B50376">
    <w:pPr>
      <w:tabs>
        <w:tab w:val="center" w:pos="4252"/>
        <w:tab w:val="right" w:pos="8504"/>
      </w:tabs>
      <w:jc w:val="center"/>
      <w:rPr>
        <w:rFonts w:ascii="Arial" w:hAnsi="Arial" w:cs="Arial"/>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2F06B61"/>
    <w:multiLevelType w:val="hybridMultilevel"/>
    <w:tmpl w:val="8AC4178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04CA57BD"/>
    <w:multiLevelType w:val="hybridMultilevel"/>
    <w:tmpl w:val="DBFCDD50"/>
    <w:lvl w:ilvl="0" w:tplc="0F74413E">
      <w:start w:val="1"/>
      <w:numFmt w:val="upperRoman"/>
      <w:lvlText w:val="%1."/>
      <w:lvlJc w:val="left"/>
      <w:pPr>
        <w:tabs>
          <w:tab w:val="num" w:pos="0"/>
        </w:tabs>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B86D13"/>
    <w:multiLevelType w:val="multilevel"/>
    <w:tmpl w:val="F5D2F9D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20"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lowerLetter"/>
      <w:lvlText w:val="%4)"/>
      <w:lvlJc w:val="left"/>
      <w:pPr>
        <w:tabs>
          <w:tab w:val="num" w:pos="1211"/>
        </w:tabs>
        <w:ind w:left="1211" w:hanging="36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2B63AB"/>
    <w:multiLevelType w:val="hybridMultilevel"/>
    <w:tmpl w:val="EA3A4610"/>
    <w:lvl w:ilvl="0" w:tplc="04160017">
      <w:start w:val="1"/>
      <w:numFmt w:val="lowerLetter"/>
      <w:lvlText w:val="%1)"/>
      <w:lvlJc w:val="left"/>
      <w:pPr>
        <w:tabs>
          <w:tab w:val="num" w:pos="2705"/>
        </w:tabs>
        <w:ind w:left="2705"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18674DF0"/>
    <w:multiLevelType w:val="hybridMultilevel"/>
    <w:tmpl w:val="01522052"/>
    <w:lvl w:ilvl="0" w:tplc="AE0C782E">
      <w:start w:val="1"/>
      <w:numFmt w:val="lowerLetter"/>
      <w:lvlText w:val="%1)"/>
      <w:lvlJc w:val="left"/>
      <w:pPr>
        <w:tabs>
          <w:tab w:val="num" w:pos="1776"/>
        </w:tabs>
        <w:ind w:left="1776" w:hanging="360"/>
      </w:pPr>
      <w:rPr>
        <w:rFonts w:hint="default"/>
      </w:rPr>
    </w:lvl>
    <w:lvl w:ilvl="1" w:tplc="04160019">
      <w:start w:val="1"/>
      <w:numFmt w:val="lowerLetter"/>
      <w:lvlText w:val="%2."/>
      <w:lvlJc w:val="left"/>
      <w:pPr>
        <w:tabs>
          <w:tab w:val="num" w:pos="2496"/>
        </w:tabs>
        <w:ind w:left="2496" w:hanging="360"/>
      </w:p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B45A9150"/>
    <w:lvl w:ilvl="0">
      <w:start w:val="1"/>
      <w:numFmt w:val="decimal"/>
      <w:lvlText w:val="%1."/>
      <w:lvlJc w:val="left"/>
      <w:pPr>
        <w:ind w:left="360" w:hanging="360"/>
      </w:pPr>
      <w:rPr>
        <w:b/>
      </w:rPr>
    </w:lvl>
    <w:lvl w:ilvl="1">
      <w:start w:val="1"/>
      <w:numFmt w:val="decimal"/>
      <w:lvlText w:val="%1.%2."/>
      <w:lvlJc w:val="left"/>
      <w:pPr>
        <w:ind w:left="432" w:hanging="432"/>
      </w:pPr>
      <w:rPr>
        <w:i w:val="0"/>
        <w:sz w:val="22"/>
      </w:rPr>
    </w:lvl>
    <w:lvl w:ilvl="2">
      <w:start w:val="1"/>
      <w:numFmt w:val="decimal"/>
      <w:lvlText w:val="%1.%2.%3."/>
      <w:lvlJc w:val="left"/>
      <w:pPr>
        <w:ind w:left="1224" w:hanging="504"/>
      </w:pPr>
    </w:lvl>
    <w:lvl w:ilvl="3">
      <w:start w:val="1"/>
      <w:numFmt w:val="decimal"/>
      <w:lvlText w:val="%1.%2.%3.%4."/>
      <w:lvlJc w:val="left"/>
      <w:pPr>
        <w:ind w:left="1728" w:hanging="648"/>
      </w:pPr>
      <w:rPr>
        <w:b w:val="0"/>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EF77DA7"/>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993"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8071306"/>
    <w:multiLevelType w:val="hybridMultilevel"/>
    <w:tmpl w:val="1D2EE020"/>
    <w:lvl w:ilvl="0" w:tplc="7EC83112">
      <w:start w:val="1"/>
      <w:numFmt w:val="lowerLetter"/>
      <w:lvlText w:val="%1)"/>
      <w:lvlJc w:val="left"/>
      <w:pPr>
        <w:tabs>
          <w:tab w:val="num" w:pos="2772"/>
        </w:tabs>
        <w:ind w:left="2772" w:hanging="360"/>
      </w:pPr>
      <w:rPr>
        <w:rFonts w:hint="default"/>
      </w:rPr>
    </w:lvl>
    <w:lvl w:ilvl="1" w:tplc="04160019" w:tentative="1">
      <w:start w:val="1"/>
      <w:numFmt w:val="lowerLetter"/>
      <w:lvlText w:val="%2."/>
      <w:lvlJc w:val="left"/>
      <w:pPr>
        <w:tabs>
          <w:tab w:val="num" w:pos="2952"/>
        </w:tabs>
        <w:ind w:left="2952" w:hanging="360"/>
      </w:pPr>
    </w:lvl>
    <w:lvl w:ilvl="2" w:tplc="0416001B" w:tentative="1">
      <w:start w:val="1"/>
      <w:numFmt w:val="lowerRoman"/>
      <w:lvlText w:val="%3."/>
      <w:lvlJc w:val="right"/>
      <w:pPr>
        <w:tabs>
          <w:tab w:val="num" w:pos="3672"/>
        </w:tabs>
        <w:ind w:left="3672" w:hanging="180"/>
      </w:pPr>
    </w:lvl>
    <w:lvl w:ilvl="3" w:tplc="0416000F" w:tentative="1">
      <w:start w:val="1"/>
      <w:numFmt w:val="decimal"/>
      <w:lvlText w:val="%4."/>
      <w:lvlJc w:val="left"/>
      <w:pPr>
        <w:tabs>
          <w:tab w:val="num" w:pos="4392"/>
        </w:tabs>
        <w:ind w:left="4392" w:hanging="360"/>
      </w:pPr>
    </w:lvl>
    <w:lvl w:ilvl="4" w:tplc="04160019" w:tentative="1">
      <w:start w:val="1"/>
      <w:numFmt w:val="lowerLetter"/>
      <w:lvlText w:val="%5."/>
      <w:lvlJc w:val="left"/>
      <w:pPr>
        <w:tabs>
          <w:tab w:val="num" w:pos="5112"/>
        </w:tabs>
        <w:ind w:left="5112" w:hanging="360"/>
      </w:pPr>
    </w:lvl>
    <w:lvl w:ilvl="5" w:tplc="0416001B" w:tentative="1">
      <w:start w:val="1"/>
      <w:numFmt w:val="lowerRoman"/>
      <w:lvlText w:val="%6."/>
      <w:lvlJc w:val="right"/>
      <w:pPr>
        <w:tabs>
          <w:tab w:val="num" w:pos="5832"/>
        </w:tabs>
        <w:ind w:left="5832" w:hanging="180"/>
      </w:pPr>
    </w:lvl>
    <w:lvl w:ilvl="6" w:tplc="0416000F" w:tentative="1">
      <w:start w:val="1"/>
      <w:numFmt w:val="decimal"/>
      <w:lvlText w:val="%7."/>
      <w:lvlJc w:val="left"/>
      <w:pPr>
        <w:tabs>
          <w:tab w:val="num" w:pos="6552"/>
        </w:tabs>
        <w:ind w:left="6552" w:hanging="360"/>
      </w:pPr>
    </w:lvl>
    <w:lvl w:ilvl="7" w:tplc="04160019" w:tentative="1">
      <w:start w:val="1"/>
      <w:numFmt w:val="lowerLetter"/>
      <w:lvlText w:val="%8."/>
      <w:lvlJc w:val="left"/>
      <w:pPr>
        <w:tabs>
          <w:tab w:val="num" w:pos="7272"/>
        </w:tabs>
        <w:ind w:left="7272" w:hanging="360"/>
      </w:pPr>
    </w:lvl>
    <w:lvl w:ilvl="8" w:tplc="0416001B" w:tentative="1">
      <w:start w:val="1"/>
      <w:numFmt w:val="lowerRoman"/>
      <w:lvlText w:val="%9."/>
      <w:lvlJc w:val="right"/>
      <w:pPr>
        <w:tabs>
          <w:tab w:val="num" w:pos="7992"/>
        </w:tabs>
        <w:ind w:left="7992"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1734F3"/>
    <w:multiLevelType w:val="hybridMultilevel"/>
    <w:tmpl w:val="018A50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DDE00E7"/>
    <w:multiLevelType w:val="hybridMultilevel"/>
    <w:tmpl w:val="8936875C"/>
    <w:lvl w:ilvl="0" w:tplc="04160017">
      <w:start w:val="1"/>
      <w:numFmt w:val="lowerLetter"/>
      <w:lvlText w:val="%1)"/>
      <w:lvlJc w:val="left"/>
      <w:pPr>
        <w:tabs>
          <w:tab w:val="num" w:pos="2705"/>
        </w:tabs>
        <w:ind w:left="2705"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55515398"/>
    <w:multiLevelType w:val="hybridMultilevel"/>
    <w:tmpl w:val="539CFAB8"/>
    <w:lvl w:ilvl="0" w:tplc="112E5964">
      <w:start w:val="1"/>
      <w:numFmt w:val="lowerLetter"/>
      <w:lvlText w:val="%1)"/>
      <w:lvlJc w:val="left"/>
      <w:pPr>
        <w:tabs>
          <w:tab w:val="num" w:pos="1881"/>
        </w:tabs>
        <w:ind w:left="1881" w:hanging="465"/>
      </w:pPr>
      <w:rPr>
        <w:rFonts w:ascii="Times New Roman" w:hAnsi="Times New Roman" w:cs="Times New Roman" w:hint="default"/>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BA12BE"/>
    <w:multiLevelType w:val="multilevel"/>
    <w:tmpl w:val="5AD8A03E"/>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1134" w:firstLine="0"/>
      </w:pPr>
      <w:rPr>
        <w:b/>
        <w:i w:val="0"/>
      </w:rPr>
    </w:lvl>
    <w:lvl w:ilvl="3">
      <w:start w:val="1"/>
      <w:numFmt w:val="decimal"/>
      <w:suff w:val="space"/>
      <w:lvlText w:val="%1.%2.%3.%4."/>
      <w:lvlJc w:val="left"/>
      <w:pPr>
        <w:ind w:left="1985" w:firstLine="0"/>
      </w:pPr>
      <w:rPr>
        <w:b/>
        <w:i w:val="0"/>
      </w:rPr>
    </w:lvl>
    <w:lvl w:ilvl="4">
      <w:start w:val="1"/>
      <w:numFmt w:val="decimal"/>
      <w:suff w:val="space"/>
      <w:lvlText w:val="%1.%2.%3.%4.%5."/>
      <w:lvlJc w:val="left"/>
      <w:pPr>
        <w:ind w:left="2835"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96E0F8E"/>
    <w:multiLevelType w:val="hybridMultilevel"/>
    <w:tmpl w:val="F14446CE"/>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9133DB4"/>
    <w:multiLevelType w:val="hybridMultilevel"/>
    <w:tmpl w:val="C0D2B18E"/>
    <w:lvl w:ilvl="0" w:tplc="04160017">
      <w:start w:val="1"/>
      <w:numFmt w:val="lowerLetter"/>
      <w:lvlText w:val="%1)"/>
      <w:lvlJc w:val="left"/>
      <w:pPr>
        <w:tabs>
          <w:tab w:val="num" w:pos="2705"/>
        </w:tabs>
        <w:ind w:left="2705" w:hanging="360"/>
      </w:pPr>
    </w:lvl>
    <w:lvl w:ilvl="1" w:tplc="04160019" w:tentative="1">
      <w:start w:val="1"/>
      <w:numFmt w:val="lowerLetter"/>
      <w:lvlText w:val="%2."/>
      <w:lvlJc w:val="left"/>
      <w:pPr>
        <w:tabs>
          <w:tab w:val="num" w:pos="3425"/>
        </w:tabs>
        <w:ind w:left="3425" w:hanging="360"/>
      </w:pPr>
    </w:lvl>
    <w:lvl w:ilvl="2" w:tplc="0416001B" w:tentative="1">
      <w:start w:val="1"/>
      <w:numFmt w:val="lowerRoman"/>
      <w:lvlText w:val="%3."/>
      <w:lvlJc w:val="right"/>
      <w:pPr>
        <w:tabs>
          <w:tab w:val="num" w:pos="4145"/>
        </w:tabs>
        <w:ind w:left="4145" w:hanging="180"/>
      </w:pPr>
    </w:lvl>
    <w:lvl w:ilvl="3" w:tplc="0416000F" w:tentative="1">
      <w:start w:val="1"/>
      <w:numFmt w:val="decimal"/>
      <w:lvlText w:val="%4."/>
      <w:lvlJc w:val="left"/>
      <w:pPr>
        <w:tabs>
          <w:tab w:val="num" w:pos="4865"/>
        </w:tabs>
        <w:ind w:left="4865" w:hanging="360"/>
      </w:pPr>
    </w:lvl>
    <w:lvl w:ilvl="4" w:tplc="04160019" w:tentative="1">
      <w:start w:val="1"/>
      <w:numFmt w:val="lowerLetter"/>
      <w:lvlText w:val="%5."/>
      <w:lvlJc w:val="left"/>
      <w:pPr>
        <w:tabs>
          <w:tab w:val="num" w:pos="5585"/>
        </w:tabs>
        <w:ind w:left="5585" w:hanging="360"/>
      </w:pPr>
    </w:lvl>
    <w:lvl w:ilvl="5" w:tplc="0416001B" w:tentative="1">
      <w:start w:val="1"/>
      <w:numFmt w:val="lowerRoman"/>
      <w:lvlText w:val="%6."/>
      <w:lvlJc w:val="right"/>
      <w:pPr>
        <w:tabs>
          <w:tab w:val="num" w:pos="6305"/>
        </w:tabs>
        <w:ind w:left="6305" w:hanging="180"/>
      </w:pPr>
    </w:lvl>
    <w:lvl w:ilvl="6" w:tplc="0416000F" w:tentative="1">
      <w:start w:val="1"/>
      <w:numFmt w:val="decimal"/>
      <w:lvlText w:val="%7."/>
      <w:lvlJc w:val="left"/>
      <w:pPr>
        <w:tabs>
          <w:tab w:val="num" w:pos="7025"/>
        </w:tabs>
        <w:ind w:left="7025" w:hanging="360"/>
      </w:pPr>
    </w:lvl>
    <w:lvl w:ilvl="7" w:tplc="04160019" w:tentative="1">
      <w:start w:val="1"/>
      <w:numFmt w:val="lowerLetter"/>
      <w:lvlText w:val="%8."/>
      <w:lvlJc w:val="left"/>
      <w:pPr>
        <w:tabs>
          <w:tab w:val="num" w:pos="7745"/>
        </w:tabs>
        <w:ind w:left="7745" w:hanging="360"/>
      </w:pPr>
    </w:lvl>
    <w:lvl w:ilvl="8" w:tplc="0416001B" w:tentative="1">
      <w:start w:val="1"/>
      <w:numFmt w:val="lowerRoman"/>
      <w:lvlText w:val="%9."/>
      <w:lvlJc w:val="right"/>
      <w:pPr>
        <w:tabs>
          <w:tab w:val="num" w:pos="8465"/>
        </w:tabs>
        <w:ind w:left="8465" w:hanging="180"/>
      </w:pPr>
    </w:lvl>
  </w:abstractNum>
  <w:abstractNum w:abstractNumId="38">
    <w:nsid w:val="6B2E11AB"/>
    <w:multiLevelType w:val="hybridMultilevel"/>
    <w:tmpl w:val="F5183892"/>
    <w:lvl w:ilvl="0" w:tplc="112E5964">
      <w:start w:val="1"/>
      <w:numFmt w:val="lowerLetter"/>
      <w:lvlText w:val="%1)"/>
      <w:lvlJc w:val="left"/>
      <w:pPr>
        <w:tabs>
          <w:tab w:val="num" w:pos="1881"/>
        </w:tabs>
        <w:ind w:left="1881" w:hanging="465"/>
      </w:pPr>
      <w:rPr>
        <w:rFonts w:ascii="Times New Roman" w:hAnsi="Times New Roman" w:cs="Times New Roman"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0">
    <w:nsid w:val="78B75A00"/>
    <w:multiLevelType w:val="hybridMultilevel"/>
    <w:tmpl w:val="04BC2460"/>
    <w:lvl w:ilvl="0" w:tplc="04160017">
      <w:start w:val="1"/>
      <w:numFmt w:val="lowerLetter"/>
      <w:lvlText w:val="%1)"/>
      <w:lvlJc w:val="left"/>
      <w:pPr>
        <w:tabs>
          <w:tab w:val="num" w:pos="2705"/>
        </w:tabs>
        <w:ind w:left="2705" w:hanging="360"/>
      </w:pPr>
    </w:lvl>
    <w:lvl w:ilvl="1" w:tplc="04160019" w:tentative="1">
      <w:start w:val="1"/>
      <w:numFmt w:val="lowerLetter"/>
      <w:lvlText w:val="%2."/>
      <w:lvlJc w:val="left"/>
      <w:pPr>
        <w:tabs>
          <w:tab w:val="num" w:pos="3425"/>
        </w:tabs>
        <w:ind w:left="3425" w:hanging="360"/>
      </w:pPr>
    </w:lvl>
    <w:lvl w:ilvl="2" w:tplc="0416001B" w:tentative="1">
      <w:start w:val="1"/>
      <w:numFmt w:val="lowerRoman"/>
      <w:lvlText w:val="%3."/>
      <w:lvlJc w:val="right"/>
      <w:pPr>
        <w:tabs>
          <w:tab w:val="num" w:pos="4145"/>
        </w:tabs>
        <w:ind w:left="4145" w:hanging="180"/>
      </w:pPr>
    </w:lvl>
    <w:lvl w:ilvl="3" w:tplc="0416000F" w:tentative="1">
      <w:start w:val="1"/>
      <w:numFmt w:val="decimal"/>
      <w:lvlText w:val="%4."/>
      <w:lvlJc w:val="left"/>
      <w:pPr>
        <w:tabs>
          <w:tab w:val="num" w:pos="4865"/>
        </w:tabs>
        <w:ind w:left="4865" w:hanging="360"/>
      </w:pPr>
    </w:lvl>
    <w:lvl w:ilvl="4" w:tplc="04160019" w:tentative="1">
      <w:start w:val="1"/>
      <w:numFmt w:val="lowerLetter"/>
      <w:lvlText w:val="%5."/>
      <w:lvlJc w:val="left"/>
      <w:pPr>
        <w:tabs>
          <w:tab w:val="num" w:pos="5585"/>
        </w:tabs>
        <w:ind w:left="5585" w:hanging="360"/>
      </w:pPr>
    </w:lvl>
    <w:lvl w:ilvl="5" w:tplc="0416001B" w:tentative="1">
      <w:start w:val="1"/>
      <w:numFmt w:val="lowerRoman"/>
      <w:lvlText w:val="%6."/>
      <w:lvlJc w:val="right"/>
      <w:pPr>
        <w:tabs>
          <w:tab w:val="num" w:pos="6305"/>
        </w:tabs>
        <w:ind w:left="6305" w:hanging="180"/>
      </w:pPr>
    </w:lvl>
    <w:lvl w:ilvl="6" w:tplc="0416000F" w:tentative="1">
      <w:start w:val="1"/>
      <w:numFmt w:val="decimal"/>
      <w:lvlText w:val="%7."/>
      <w:lvlJc w:val="left"/>
      <w:pPr>
        <w:tabs>
          <w:tab w:val="num" w:pos="7025"/>
        </w:tabs>
        <w:ind w:left="7025" w:hanging="360"/>
      </w:pPr>
    </w:lvl>
    <w:lvl w:ilvl="7" w:tplc="04160019" w:tentative="1">
      <w:start w:val="1"/>
      <w:numFmt w:val="lowerLetter"/>
      <w:lvlText w:val="%8."/>
      <w:lvlJc w:val="left"/>
      <w:pPr>
        <w:tabs>
          <w:tab w:val="num" w:pos="7745"/>
        </w:tabs>
        <w:ind w:left="7745" w:hanging="360"/>
      </w:pPr>
    </w:lvl>
    <w:lvl w:ilvl="8" w:tplc="0416001B" w:tentative="1">
      <w:start w:val="1"/>
      <w:numFmt w:val="lowerRoman"/>
      <w:lvlText w:val="%9."/>
      <w:lvlJc w:val="right"/>
      <w:pPr>
        <w:tabs>
          <w:tab w:val="num" w:pos="8465"/>
        </w:tabs>
        <w:ind w:left="8465" w:hanging="180"/>
      </w:pPr>
    </w:lvl>
  </w:abstractNum>
  <w:abstractNum w:abstractNumId="41">
    <w:nsid w:val="7B942FA3"/>
    <w:multiLevelType w:val="hybridMultilevel"/>
    <w:tmpl w:val="C81EAD06"/>
    <w:lvl w:ilvl="0" w:tplc="112E5964">
      <w:start w:val="1"/>
      <w:numFmt w:val="lowerLetter"/>
      <w:lvlText w:val="%1)"/>
      <w:lvlJc w:val="left"/>
      <w:pPr>
        <w:tabs>
          <w:tab w:val="num" w:pos="1881"/>
        </w:tabs>
        <w:ind w:left="1881" w:hanging="465"/>
      </w:pPr>
      <w:rPr>
        <w:rFonts w:ascii="Times New Roman" w:hAnsi="Times New Roman" w:cs="Times New Roman" w:hint="default"/>
      </w:rPr>
    </w:lvl>
    <w:lvl w:ilvl="1" w:tplc="04160019">
      <w:start w:val="1"/>
      <w:numFmt w:val="lowerLetter"/>
      <w:lvlText w:val="%2."/>
      <w:lvlJc w:val="left"/>
      <w:pPr>
        <w:tabs>
          <w:tab w:val="num" w:pos="2496"/>
        </w:tabs>
        <w:ind w:left="2496" w:hanging="360"/>
      </w:p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42">
    <w:nsid w:val="7F5C34CD"/>
    <w:multiLevelType w:val="hybridMultilevel"/>
    <w:tmpl w:val="CEEE2776"/>
    <w:lvl w:ilvl="0" w:tplc="D7C43272">
      <w:start w:val="1"/>
      <w:numFmt w:val="lowerLetter"/>
      <w:lvlText w:val="%1)"/>
      <w:lvlJc w:val="left"/>
      <w:pPr>
        <w:ind w:left="1080" w:hanging="360"/>
      </w:pPr>
      <w:rPr>
        <w:rFonts w:hint="default"/>
      </w:rPr>
    </w:lvl>
    <w:lvl w:ilvl="1" w:tplc="04160019">
      <w:start w:val="1"/>
      <w:numFmt w:val="lowerLetter"/>
      <w:lvlText w:val="%2."/>
      <w:lvlJc w:val="left"/>
      <w:pPr>
        <w:ind w:left="928"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19"/>
  </w:num>
  <w:num w:numId="2">
    <w:abstractNumId w:val="13"/>
  </w:num>
  <w:num w:numId="3">
    <w:abstractNumId w:val="18"/>
  </w:num>
  <w:num w:numId="4">
    <w:abstractNumId w:val="35"/>
  </w:num>
  <w:num w:numId="5">
    <w:abstractNumId w:val="15"/>
  </w:num>
  <w:num w:numId="6">
    <w:abstractNumId w:val="29"/>
  </w:num>
  <w:num w:numId="7">
    <w:abstractNumId w:val="25"/>
  </w:num>
  <w:num w:numId="8">
    <w:abstractNumId w:val="27"/>
  </w:num>
  <w:num w:numId="9">
    <w:abstractNumId w:val="30"/>
  </w:num>
  <w:num w:numId="10">
    <w:abstractNumId w:val="10"/>
  </w:num>
  <w:num w:numId="11">
    <w:abstractNumId w:val="28"/>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9"/>
  </w:num>
  <w:num w:numId="27">
    <w:abstractNumId w:val="14"/>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3"/>
  </w:num>
  <w:num w:numId="31">
    <w:abstractNumId w:val="41"/>
  </w:num>
  <w:num w:numId="32">
    <w:abstractNumId w:val="17"/>
  </w:num>
  <w:num w:numId="33">
    <w:abstractNumId w:val="32"/>
  </w:num>
  <w:num w:numId="34">
    <w:abstractNumId w:val="38"/>
  </w:num>
  <w:num w:numId="35">
    <w:abstractNumId w:val="26"/>
  </w:num>
  <w:num w:numId="36">
    <w:abstractNumId w:val="34"/>
  </w:num>
  <w:num w:numId="37">
    <w:abstractNumId w:val="11"/>
  </w:num>
  <w:num w:numId="38">
    <w:abstractNumId w:val="37"/>
  </w:num>
  <w:num w:numId="39">
    <w:abstractNumId w:val="24"/>
  </w:num>
  <w:num w:numId="40">
    <w:abstractNumId w:val="16"/>
  </w:num>
  <w:num w:numId="41">
    <w:abstractNumId w:val="31"/>
  </w:num>
  <w:num w:numId="42">
    <w:abstractNumId w:val="40"/>
  </w:num>
  <w:num w:numId="43">
    <w:abstractNumId w:val="42"/>
  </w:num>
  <w:num w:numId="44">
    <w:abstractNumId w:val="12"/>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2260C"/>
    <w:rsid w:val="0002306D"/>
    <w:rsid w:val="000242C8"/>
    <w:rsid w:val="00027155"/>
    <w:rsid w:val="000318BA"/>
    <w:rsid w:val="00034A29"/>
    <w:rsid w:val="00040957"/>
    <w:rsid w:val="00047D73"/>
    <w:rsid w:val="00056433"/>
    <w:rsid w:val="00060414"/>
    <w:rsid w:val="00062853"/>
    <w:rsid w:val="00062ED9"/>
    <w:rsid w:val="00063028"/>
    <w:rsid w:val="0006537A"/>
    <w:rsid w:val="000670EC"/>
    <w:rsid w:val="000677A2"/>
    <w:rsid w:val="00070EA5"/>
    <w:rsid w:val="00076CBC"/>
    <w:rsid w:val="000779C7"/>
    <w:rsid w:val="0008101B"/>
    <w:rsid w:val="00081098"/>
    <w:rsid w:val="00082976"/>
    <w:rsid w:val="00087EF2"/>
    <w:rsid w:val="0009021C"/>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754A"/>
    <w:rsid w:val="000F1C1C"/>
    <w:rsid w:val="000F4088"/>
    <w:rsid w:val="000F411A"/>
    <w:rsid w:val="000F4F96"/>
    <w:rsid w:val="000F5A07"/>
    <w:rsid w:val="00100990"/>
    <w:rsid w:val="00104A79"/>
    <w:rsid w:val="00105707"/>
    <w:rsid w:val="0010670C"/>
    <w:rsid w:val="001103FF"/>
    <w:rsid w:val="001117F3"/>
    <w:rsid w:val="00113EEB"/>
    <w:rsid w:val="00114259"/>
    <w:rsid w:val="001213C6"/>
    <w:rsid w:val="001219B0"/>
    <w:rsid w:val="00124990"/>
    <w:rsid w:val="00126E1D"/>
    <w:rsid w:val="00130306"/>
    <w:rsid w:val="0013030C"/>
    <w:rsid w:val="001304C0"/>
    <w:rsid w:val="001315F2"/>
    <w:rsid w:val="00133136"/>
    <w:rsid w:val="001377C7"/>
    <w:rsid w:val="0014004B"/>
    <w:rsid w:val="0014325E"/>
    <w:rsid w:val="001449A3"/>
    <w:rsid w:val="00144F4E"/>
    <w:rsid w:val="00146BDF"/>
    <w:rsid w:val="001516EA"/>
    <w:rsid w:val="00153E25"/>
    <w:rsid w:val="00154505"/>
    <w:rsid w:val="001545A4"/>
    <w:rsid w:val="0015684D"/>
    <w:rsid w:val="00160BBD"/>
    <w:rsid w:val="00160DA4"/>
    <w:rsid w:val="0016584A"/>
    <w:rsid w:val="001671BF"/>
    <w:rsid w:val="00170CE1"/>
    <w:rsid w:val="00171FD9"/>
    <w:rsid w:val="00174CAA"/>
    <w:rsid w:val="00177CD5"/>
    <w:rsid w:val="001815DF"/>
    <w:rsid w:val="001817D2"/>
    <w:rsid w:val="00183C33"/>
    <w:rsid w:val="00184086"/>
    <w:rsid w:val="001904A8"/>
    <w:rsid w:val="001A1732"/>
    <w:rsid w:val="001A2CE9"/>
    <w:rsid w:val="001A3A05"/>
    <w:rsid w:val="001A3E18"/>
    <w:rsid w:val="001B005B"/>
    <w:rsid w:val="001B40B1"/>
    <w:rsid w:val="001B7BE2"/>
    <w:rsid w:val="001C3F32"/>
    <w:rsid w:val="001C48B6"/>
    <w:rsid w:val="001C4C04"/>
    <w:rsid w:val="001C694F"/>
    <w:rsid w:val="001C721E"/>
    <w:rsid w:val="001D0D66"/>
    <w:rsid w:val="001E3AAF"/>
    <w:rsid w:val="001E65F6"/>
    <w:rsid w:val="001F0A6E"/>
    <w:rsid w:val="001F39FA"/>
    <w:rsid w:val="00202A04"/>
    <w:rsid w:val="00202D3A"/>
    <w:rsid w:val="00205197"/>
    <w:rsid w:val="0020593D"/>
    <w:rsid w:val="00206F5F"/>
    <w:rsid w:val="00207B98"/>
    <w:rsid w:val="00210001"/>
    <w:rsid w:val="0021106D"/>
    <w:rsid w:val="00221BA5"/>
    <w:rsid w:val="00222359"/>
    <w:rsid w:val="00222980"/>
    <w:rsid w:val="002241A2"/>
    <w:rsid w:val="00225762"/>
    <w:rsid w:val="00231E9C"/>
    <w:rsid w:val="002361A4"/>
    <w:rsid w:val="00240B17"/>
    <w:rsid w:val="00241D78"/>
    <w:rsid w:val="00246DAE"/>
    <w:rsid w:val="002538B4"/>
    <w:rsid w:val="002538E3"/>
    <w:rsid w:val="00255C24"/>
    <w:rsid w:val="00260802"/>
    <w:rsid w:val="0026386A"/>
    <w:rsid w:val="00265AD7"/>
    <w:rsid w:val="00267125"/>
    <w:rsid w:val="00267B22"/>
    <w:rsid w:val="00271CB6"/>
    <w:rsid w:val="0027301A"/>
    <w:rsid w:val="00276ECC"/>
    <w:rsid w:val="002839F7"/>
    <w:rsid w:val="0028765E"/>
    <w:rsid w:val="0029037D"/>
    <w:rsid w:val="002937D4"/>
    <w:rsid w:val="002A08C8"/>
    <w:rsid w:val="002C4545"/>
    <w:rsid w:val="002C54C1"/>
    <w:rsid w:val="002C7FE3"/>
    <w:rsid w:val="002D2A68"/>
    <w:rsid w:val="002D656F"/>
    <w:rsid w:val="002D78B4"/>
    <w:rsid w:val="002D7C8E"/>
    <w:rsid w:val="002E160F"/>
    <w:rsid w:val="002E3E51"/>
    <w:rsid w:val="002E3F91"/>
    <w:rsid w:val="002E480D"/>
    <w:rsid w:val="002E5F6B"/>
    <w:rsid w:val="002E6E63"/>
    <w:rsid w:val="002F084D"/>
    <w:rsid w:val="002F308B"/>
    <w:rsid w:val="003053DD"/>
    <w:rsid w:val="00310B4A"/>
    <w:rsid w:val="0031762E"/>
    <w:rsid w:val="00317F69"/>
    <w:rsid w:val="00320359"/>
    <w:rsid w:val="003238C3"/>
    <w:rsid w:val="00324BCD"/>
    <w:rsid w:val="00324F30"/>
    <w:rsid w:val="00325023"/>
    <w:rsid w:val="00325FD8"/>
    <w:rsid w:val="0032656B"/>
    <w:rsid w:val="003265B9"/>
    <w:rsid w:val="00327232"/>
    <w:rsid w:val="00331182"/>
    <w:rsid w:val="00340EE0"/>
    <w:rsid w:val="00343032"/>
    <w:rsid w:val="003464AF"/>
    <w:rsid w:val="00346F7E"/>
    <w:rsid w:val="0035658A"/>
    <w:rsid w:val="00364141"/>
    <w:rsid w:val="00364909"/>
    <w:rsid w:val="00367EF6"/>
    <w:rsid w:val="00371905"/>
    <w:rsid w:val="00373F2A"/>
    <w:rsid w:val="003779A2"/>
    <w:rsid w:val="0038139C"/>
    <w:rsid w:val="00386157"/>
    <w:rsid w:val="00386ADE"/>
    <w:rsid w:val="00391E14"/>
    <w:rsid w:val="003959F6"/>
    <w:rsid w:val="003A40FB"/>
    <w:rsid w:val="003A73C1"/>
    <w:rsid w:val="003B2449"/>
    <w:rsid w:val="003B791E"/>
    <w:rsid w:val="003C25D1"/>
    <w:rsid w:val="003C309D"/>
    <w:rsid w:val="003C609E"/>
    <w:rsid w:val="003C6275"/>
    <w:rsid w:val="003E40D9"/>
    <w:rsid w:val="003E4927"/>
    <w:rsid w:val="003E49E4"/>
    <w:rsid w:val="003E4D76"/>
    <w:rsid w:val="003E55B1"/>
    <w:rsid w:val="003F004A"/>
    <w:rsid w:val="003F1437"/>
    <w:rsid w:val="003F185C"/>
    <w:rsid w:val="003F36A3"/>
    <w:rsid w:val="003F480E"/>
    <w:rsid w:val="004028FB"/>
    <w:rsid w:val="0040443F"/>
    <w:rsid w:val="004053E1"/>
    <w:rsid w:val="00407F1C"/>
    <w:rsid w:val="00415F27"/>
    <w:rsid w:val="00416A59"/>
    <w:rsid w:val="00417A99"/>
    <w:rsid w:val="00417CA8"/>
    <w:rsid w:val="0042190C"/>
    <w:rsid w:val="00425359"/>
    <w:rsid w:val="0042613D"/>
    <w:rsid w:val="004316D7"/>
    <w:rsid w:val="00431EDA"/>
    <w:rsid w:val="0043231C"/>
    <w:rsid w:val="00432470"/>
    <w:rsid w:val="00435447"/>
    <w:rsid w:val="00441EA1"/>
    <w:rsid w:val="00445798"/>
    <w:rsid w:val="0044725C"/>
    <w:rsid w:val="00447465"/>
    <w:rsid w:val="004536C6"/>
    <w:rsid w:val="00455CBE"/>
    <w:rsid w:val="00455EB7"/>
    <w:rsid w:val="00455FD5"/>
    <w:rsid w:val="00460E8A"/>
    <w:rsid w:val="0046230A"/>
    <w:rsid w:val="00462C95"/>
    <w:rsid w:val="0046486A"/>
    <w:rsid w:val="004773FC"/>
    <w:rsid w:val="00480328"/>
    <w:rsid w:val="004834FC"/>
    <w:rsid w:val="00483B15"/>
    <w:rsid w:val="00483FB9"/>
    <w:rsid w:val="00494AE7"/>
    <w:rsid w:val="004A351C"/>
    <w:rsid w:val="004A53DF"/>
    <w:rsid w:val="004B05B0"/>
    <w:rsid w:val="004B0CAC"/>
    <w:rsid w:val="004B19B5"/>
    <w:rsid w:val="004B1D7D"/>
    <w:rsid w:val="004B460A"/>
    <w:rsid w:val="004C0212"/>
    <w:rsid w:val="004C05F9"/>
    <w:rsid w:val="004D3B02"/>
    <w:rsid w:val="004D41F6"/>
    <w:rsid w:val="004D589D"/>
    <w:rsid w:val="004E0194"/>
    <w:rsid w:val="004E37BB"/>
    <w:rsid w:val="004E495D"/>
    <w:rsid w:val="004E7BEB"/>
    <w:rsid w:val="004F5DF9"/>
    <w:rsid w:val="004F66B4"/>
    <w:rsid w:val="004F78C6"/>
    <w:rsid w:val="00501A8B"/>
    <w:rsid w:val="0050224C"/>
    <w:rsid w:val="00502FAF"/>
    <w:rsid w:val="005037A6"/>
    <w:rsid w:val="0050608A"/>
    <w:rsid w:val="00512D53"/>
    <w:rsid w:val="00514883"/>
    <w:rsid w:val="005174FA"/>
    <w:rsid w:val="00523C55"/>
    <w:rsid w:val="00523F32"/>
    <w:rsid w:val="00530489"/>
    <w:rsid w:val="0053132E"/>
    <w:rsid w:val="00545D4E"/>
    <w:rsid w:val="00561C04"/>
    <w:rsid w:val="0056213B"/>
    <w:rsid w:val="00562F82"/>
    <w:rsid w:val="00564913"/>
    <w:rsid w:val="00571F84"/>
    <w:rsid w:val="00577C4E"/>
    <w:rsid w:val="005800D8"/>
    <w:rsid w:val="005846C9"/>
    <w:rsid w:val="005873FC"/>
    <w:rsid w:val="00590EAF"/>
    <w:rsid w:val="00595DA6"/>
    <w:rsid w:val="005A3BE7"/>
    <w:rsid w:val="005A6A91"/>
    <w:rsid w:val="005B0066"/>
    <w:rsid w:val="005B1D0B"/>
    <w:rsid w:val="005C3930"/>
    <w:rsid w:val="005C48E3"/>
    <w:rsid w:val="005C76D8"/>
    <w:rsid w:val="005E1321"/>
    <w:rsid w:val="005E2DD4"/>
    <w:rsid w:val="005E5F39"/>
    <w:rsid w:val="005E6D43"/>
    <w:rsid w:val="005F6F64"/>
    <w:rsid w:val="005F7B0A"/>
    <w:rsid w:val="005F7E84"/>
    <w:rsid w:val="00605C11"/>
    <w:rsid w:val="00606440"/>
    <w:rsid w:val="006078C2"/>
    <w:rsid w:val="00614697"/>
    <w:rsid w:val="006171A9"/>
    <w:rsid w:val="00622D7E"/>
    <w:rsid w:val="00623436"/>
    <w:rsid w:val="00640F39"/>
    <w:rsid w:val="00646440"/>
    <w:rsid w:val="00655AAF"/>
    <w:rsid w:val="00656A30"/>
    <w:rsid w:val="0066451B"/>
    <w:rsid w:val="006673E7"/>
    <w:rsid w:val="00674964"/>
    <w:rsid w:val="00675B48"/>
    <w:rsid w:val="00680B7E"/>
    <w:rsid w:val="0068238F"/>
    <w:rsid w:val="00683124"/>
    <w:rsid w:val="00683B94"/>
    <w:rsid w:val="00686692"/>
    <w:rsid w:val="00692002"/>
    <w:rsid w:val="00693033"/>
    <w:rsid w:val="00693321"/>
    <w:rsid w:val="00694893"/>
    <w:rsid w:val="00694DD9"/>
    <w:rsid w:val="0069603B"/>
    <w:rsid w:val="006A12B1"/>
    <w:rsid w:val="006A5F42"/>
    <w:rsid w:val="006A6103"/>
    <w:rsid w:val="006B0803"/>
    <w:rsid w:val="006B10ED"/>
    <w:rsid w:val="006B156A"/>
    <w:rsid w:val="006B366A"/>
    <w:rsid w:val="006B51B2"/>
    <w:rsid w:val="006C17A0"/>
    <w:rsid w:val="006D27E3"/>
    <w:rsid w:val="006D4135"/>
    <w:rsid w:val="006E09F2"/>
    <w:rsid w:val="006E2BF6"/>
    <w:rsid w:val="006E721C"/>
    <w:rsid w:val="006F3EE2"/>
    <w:rsid w:val="006F66ED"/>
    <w:rsid w:val="00700CBD"/>
    <w:rsid w:val="007028C7"/>
    <w:rsid w:val="00704462"/>
    <w:rsid w:val="0070743B"/>
    <w:rsid w:val="00710B52"/>
    <w:rsid w:val="00710C7E"/>
    <w:rsid w:val="00733DE0"/>
    <w:rsid w:val="007357C5"/>
    <w:rsid w:val="0074032D"/>
    <w:rsid w:val="00740D25"/>
    <w:rsid w:val="00741328"/>
    <w:rsid w:val="00752569"/>
    <w:rsid w:val="0075607F"/>
    <w:rsid w:val="00756F76"/>
    <w:rsid w:val="007679B9"/>
    <w:rsid w:val="007701A1"/>
    <w:rsid w:val="00773BCC"/>
    <w:rsid w:val="00776572"/>
    <w:rsid w:val="0077738D"/>
    <w:rsid w:val="007774C2"/>
    <w:rsid w:val="00784F62"/>
    <w:rsid w:val="00787D28"/>
    <w:rsid w:val="0079000C"/>
    <w:rsid w:val="00790D93"/>
    <w:rsid w:val="00791CD7"/>
    <w:rsid w:val="0079430D"/>
    <w:rsid w:val="0079754C"/>
    <w:rsid w:val="007A1395"/>
    <w:rsid w:val="007B19CE"/>
    <w:rsid w:val="007B4A7C"/>
    <w:rsid w:val="007B6432"/>
    <w:rsid w:val="007B7C23"/>
    <w:rsid w:val="007C0255"/>
    <w:rsid w:val="007C09C8"/>
    <w:rsid w:val="007C0C22"/>
    <w:rsid w:val="007C13ED"/>
    <w:rsid w:val="007C2707"/>
    <w:rsid w:val="007D3572"/>
    <w:rsid w:val="007D501A"/>
    <w:rsid w:val="007E3F65"/>
    <w:rsid w:val="007E5253"/>
    <w:rsid w:val="007E57A5"/>
    <w:rsid w:val="007E585A"/>
    <w:rsid w:val="007E68F6"/>
    <w:rsid w:val="007E6EF9"/>
    <w:rsid w:val="007F0511"/>
    <w:rsid w:val="007F2741"/>
    <w:rsid w:val="007F2AE5"/>
    <w:rsid w:val="007F6AB0"/>
    <w:rsid w:val="0080329B"/>
    <w:rsid w:val="00803805"/>
    <w:rsid w:val="0080582D"/>
    <w:rsid w:val="0080756C"/>
    <w:rsid w:val="00807DEF"/>
    <w:rsid w:val="00822758"/>
    <w:rsid w:val="00831204"/>
    <w:rsid w:val="00831208"/>
    <w:rsid w:val="00835A02"/>
    <w:rsid w:val="008429CF"/>
    <w:rsid w:val="008446E2"/>
    <w:rsid w:val="00847E19"/>
    <w:rsid w:val="00850CD3"/>
    <w:rsid w:val="0085112C"/>
    <w:rsid w:val="00855857"/>
    <w:rsid w:val="00855D21"/>
    <w:rsid w:val="008564C0"/>
    <w:rsid w:val="008601A9"/>
    <w:rsid w:val="00861E43"/>
    <w:rsid w:val="00861F38"/>
    <w:rsid w:val="0086450A"/>
    <w:rsid w:val="00865B0D"/>
    <w:rsid w:val="00871B33"/>
    <w:rsid w:val="00872949"/>
    <w:rsid w:val="008729C2"/>
    <w:rsid w:val="00887874"/>
    <w:rsid w:val="008941DB"/>
    <w:rsid w:val="00894C85"/>
    <w:rsid w:val="008961C5"/>
    <w:rsid w:val="008A16EA"/>
    <w:rsid w:val="008B6162"/>
    <w:rsid w:val="008C04DF"/>
    <w:rsid w:val="008C0891"/>
    <w:rsid w:val="008C1971"/>
    <w:rsid w:val="008D2CAF"/>
    <w:rsid w:val="008D3ACE"/>
    <w:rsid w:val="008D51CC"/>
    <w:rsid w:val="008E20C1"/>
    <w:rsid w:val="008E4F95"/>
    <w:rsid w:val="008F4D52"/>
    <w:rsid w:val="008F4E41"/>
    <w:rsid w:val="0090408D"/>
    <w:rsid w:val="00904E6B"/>
    <w:rsid w:val="00906EEC"/>
    <w:rsid w:val="009079FE"/>
    <w:rsid w:val="00914204"/>
    <w:rsid w:val="00915C7E"/>
    <w:rsid w:val="00922606"/>
    <w:rsid w:val="00922D31"/>
    <w:rsid w:val="0092559F"/>
    <w:rsid w:val="00931141"/>
    <w:rsid w:val="00935665"/>
    <w:rsid w:val="00935B30"/>
    <w:rsid w:val="00936A4E"/>
    <w:rsid w:val="00940AD0"/>
    <w:rsid w:val="00941580"/>
    <w:rsid w:val="00944E0C"/>
    <w:rsid w:val="00947D27"/>
    <w:rsid w:val="00950D81"/>
    <w:rsid w:val="00951B95"/>
    <w:rsid w:val="009543EB"/>
    <w:rsid w:val="009623AB"/>
    <w:rsid w:val="00965EAC"/>
    <w:rsid w:val="00970A6B"/>
    <w:rsid w:val="00975E13"/>
    <w:rsid w:val="009763C4"/>
    <w:rsid w:val="009803F1"/>
    <w:rsid w:val="009844F7"/>
    <w:rsid w:val="00987810"/>
    <w:rsid w:val="0099079E"/>
    <w:rsid w:val="00990902"/>
    <w:rsid w:val="00995FFD"/>
    <w:rsid w:val="009A45B0"/>
    <w:rsid w:val="009A6701"/>
    <w:rsid w:val="009A6A6F"/>
    <w:rsid w:val="009A7ED9"/>
    <w:rsid w:val="009B1B69"/>
    <w:rsid w:val="009B518B"/>
    <w:rsid w:val="009C470D"/>
    <w:rsid w:val="009C638B"/>
    <w:rsid w:val="009D3626"/>
    <w:rsid w:val="009D68FB"/>
    <w:rsid w:val="009E04B3"/>
    <w:rsid w:val="009E0DFC"/>
    <w:rsid w:val="009E5B74"/>
    <w:rsid w:val="009E7C14"/>
    <w:rsid w:val="009F419C"/>
    <w:rsid w:val="009F43E0"/>
    <w:rsid w:val="00A055A5"/>
    <w:rsid w:val="00A06703"/>
    <w:rsid w:val="00A12A7C"/>
    <w:rsid w:val="00A1330E"/>
    <w:rsid w:val="00A1461F"/>
    <w:rsid w:val="00A2767F"/>
    <w:rsid w:val="00A36676"/>
    <w:rsid w:val="00A375DC"/>
    <w:rsid w:val="00A402A1"/>
    <w:rsid w:val="00A43154"/>
    <w:rsid w:val="00A44175"/>
    <w:rsid w:val="00A50D22"/>
    <w:rsid w:val="00A512C3"/>
    <w:rsid w:val="00A53F3B"/>
    <w:rsid w:val="00A571FE"/>
    <w:rsid w:val="00A60395"/>
    <w:rsid w:val="00A622B3"/>
    <w:rsid w:val="00A6287E"/>
    <w:rsid w:val="00A76CE0"/>
    <w:rsid w:val="00A77C2C"/>
    <w:rsid w:val="00A80062"/>
    <w:rsid w:val="00A856EB"/>
    <w:rsid w:val="00A9022E"/>
    <w:rsid w:val="00A92673"/>
    <w:rsid w:val="00A966D6"/>
    <w:rsid w:val="00AA1165"/>
    <w:rsid w:val="00AA3F31"/>
    <w:rsid w:val="00AA4625"/>
    <w:rsid w:val="00AA46DA"/>
    <w:rsid w:val="00AA664A"/>
    <w:rsid w:val="00AB1119"/>
    <w:rsid w:val="00AB1F1A"/>
    <w:rsid w:val="00AB69B1"/>
    <w:rsid w:val="00AC079B"/>
    <w:rsid w:val="00AC4F34"/>
    <w:rsid w:val="00AC6EC2"/>
    <w:rsid w:val="00AE3A63"/>
    <w:rsid w:val="00AE4552"/>
    <w:rsid w:val="00AE5435"/>
    <w:rsid w:val="00AF3ABE"/>
    <w:rsid w:val="00AF6959"/>
    <w:rsid w:val="00B00520"/>
    <w:rsid w:val="00B00F8E"/>
    <w:rsid w:val="00B014D0"/>
    <w:rsid w:val="00B03A2E"/>
    <w:rsid w:val="00B03CB0"/>
    <w:rsid w:val="00B041A9"/>
    <w:rsid w:val="00B0465E"/>
    <w:rsid w:val="00B1218F"/>
    <w:rsid w:val="00B13262"/>
    <w:rsid w:val="00B14561"/>
    <w:rsid w:val="00B14C20"/>
    <w:rsid w:val="00B16238"/>
    <w:rsid w:val="00B23F8B"/>
    <w:rsid w:val="00B260F4"/>
    <w:rsid w:val="00B27724"/>
    <w:rsid w:val="00B30F3D"/>
    <w:rsid w:val="00B359DE"/>
    <w:rsid w:val="00B40074"/>
    <w:rsid w:val="00B432A0"/>
    <w:rsid w:val="00B4738B"/>
    <w:rsid w:val="00B50376"/>
    <w:rsid w:val="00B517F7"/>
    <w:rsid w:val="00B52AFC"/>
    <w:rsid w:val="00B52EFE"/>
    <w:rsid w:val="00B53F70"/>
    <w:rsid w:val="00B60DCA"/>
    <w:rsid w:val="00B63C73"/>
    <w:rsid w:val="00B672B3"/>
    <w:rsid w:val="00B76DB6"/>
    <w:rsid w:val="00B77DBF"/>
    <w:rsid w:val="00B810DF"/>
    <w:rsid w:val="00B816C9"/>
    <w:rsid w:val="00B81FBB"/>
    <w:rsid w:val="00B902B9"/>
    <w:rsid w:val="00B92056"/>
    <w:rsid w:val="00B92C59"/>
    <w:rsid w:val="00B95BFE"/>
    <w:rsid w:val="00B96C22"/>
    <w:rsid w:val="00B972D3"/>
    <w:rsid w:val="00BA1705"/>
    <w:rsid w:val="00BA2132"/>
    <w:rsid w:val="00BB4389"/>
    <w:rsid w:val="00BB61BE"/>
    <w:rsid w:val="00BC2797"/>
    <w:rsid w:val="00BC4227"/>
    <w:rsid w:val="00BD1366"/>
    <w:rsid w:val="00BD3419"/>
    <w:rsid w:val="00BD43E5"/>
    <w:rsid w:val="00BD59E3"/>
    <w:rsid w:val="00BD7FD7"/>
    <w:rsid w:val="00BE0315"/>
    <w:rsid w:val="00BE05F0"/>
    <w:rsid w:val="00BE1772"/>
    <w:rsid w:val="00BE1DEB"/>
    <w:rsid w:val="00BE5845"/>
    <w:rsid w:val="00BF0E8E"/>
    <w:rsid w:val="00BF16E5"/>
    <w:rsid w:val="00BF1A7F"/>
    <w:rsid w:val="00C00F37"/>
    <w:rsid w:val="00C02B1A"/>
    <w:rsid w:val="00C03F51"/>
    <w:rsid w:val="00C04993"/>
    <w:rsid w:val="00C0580A"/>
    <w:rsid w:val="00C10CC7"/>
    <w:rsid w:val="00C11C58"/>
    <w:rsid w:val="00C13225"/>
    <w:rsid w:val="00C14C86"/>
    <w:rsid w:val="00C15B3B"/>
    <w:rsid w:val="00C229F8"/>
    <w:rsid w:val="00C322F1"/>
    <w:rsid w:val="00C33284"/>
    <w:rsid w:val="00C371FA"/>
    <w:rsid w:val="00C4319E"/>
    <w:rsid w:val="00C46F61"/>
    <w:rsid w:val="00C47BB2"/>
    <w:rsid w:val="00C51C28"/>
    <w:rsid w:val="00C53456"/>
    <w:rsid w:val="00C57922"/>
    <w:rsid w:val="00C60C2D"/>
    <w:rsid w:val="00C65280"/>
    <w:rsid w:val="00C654CB"/>
    <w:rsid w:val="00C70043"/>
    <w:rsid w:val="00C735FB"/>
    <w:rsid w:val="00C73861"/>
    <w:rsid w:val="00C7432C"/>
    <w:rsid w:val="00C75791"/>
    <w:rsid w:val="00C76304"/>
    <w:rsid w:val="00C83B2D"/>
    <w:rsid w:val="00C84955"/>
    <w:rsid w:val="00C86467"/>
    <w:rsid w:val="00C942C1"/>
    <w:rsid w:val="00C95C72"/>
    <w:rsid w:val="00C96B86"/>
    <w:rsid w:val="00C97DF7"/>
    <w:rsid w:val="00CA0560"/>
    <w:rsid w:val="00CA1A6A"/>
    <w:rsid w:val="00CA6108"/>
    <w:rsid w:val="00CB4667"/>
    <w:rsid w:val="00CB766B"/>
    <w:rsid w:val="00CC356D"/>
    <w:rsid w:val="00CC67BB"/>
    <w:rsid w:val="00CD109D"/>
    <w:rsid w:val="00CD1E9D"/>
    <w:rsid w:val="00CD6ABB"/>
    <w:rsid w:val="00CE5CF2"/>
    <w:rsid w:val="00CE7E6A"/>
    <w:rsid w:val="00D00A5D"/>
    <w:rsid w:val="00D00A87"/>
    <w:rsid w:val="00D02F2F"/>
    <w:rsid w:val="00D13087"/>
    <w:rsid w:val="00D13A23"/>
    <w:rsid w:val="00D16FA0"/>
    <w:rsid w:val="00D2604C"/>
    <w:rsid w:val="00D26DCE"/>
    <w:rsid w:val="00D30DD1"/>
    <w:rsid w:val="00D37CCE"/>
    <w:rsid w:val="00D5130A"/>
    <w:rsid w:val="00D51769"/>
    <w:rsid w:val="00D522D8"/>
    <w:rsid w:val="00D52359"/>
    <w:rsid w:val="00D5491C"/>
    <w:rsid w:val="00D554E8"/>
    <w:rsid w:val="00D5748E"/>
    <w:rsid w:val="00D612A9"/>
    <w:rsid w:val="00D66935"/>
    <w:rsid w:val="00D77C42"/>
    <w:rsid w:val="00D80021"/>
    <w:rsid w:val="00D8724C"/>
    <w:rsid w:val="00D938C1"/>
    <w:rsid w:val="00DA2494"/>
    <w:rsid w:val="00DA47A8"/>
    <w:rsid w:val="00DA5235"/>
    <w:rsid w:val="00DB206B"/>
    <w:rsid w:val="00DB3592"/>
    <w:rsid w:val="00DB3D26"/>
    <w:rsid w:val="00DB4338"/>
    <w:rsid w:val="00DB4C93"/>
    <w:rsid w:val="00DC23E5"/>
    <w:rsid w:val="00DC3F8A"/>
    <w:rsid w:val="00DD46E9"/>
    <w:rsid w:val="00DE0D00"/>
    <w:rsid w:val="00DE16CD"/>
    <w:rsid w:val="00DE6492"/>
    <w:rsid w:val="00DF280B"/>
    <w:rsid w:val="00DF28B7"/>
    <w:rsid w:val="00DF56A1"/>
    <w:rsid w:val="00DF68C0"/>
    <w:rsid w:val="00DF7F5A"/>
    <w:rsid w:val="00E00FFD"/>
    <w:rsid w:val="00E01993"/>
    <w:rsid w:val="00E04C02"/>
    <w:rsid w:val="00E053B2"/>
    <w:rsid w:val="00E139D5"/>
    <w:rsid w:val="00E14CA5"/>
    <w:rsid w:val="00E152DF"/>
    <w:rsid w:val="00E22D1B"/>
    <w:rsid w:val="00E235F5"/>
    <w:rsid w:val="00E23783"/>
    <w:rsid w:val="00E251E0"/>
    <w:rsid w:val="00E26411"/>
    <w:rsid w:val="00E307B6"/>
    <w:rsid w:val="00E41AD6"/>
    <w:rsid w:val="00E42017"/>
    <w:rsid w:val="00E42730"/>
    <w:rsid w:val="00E46268"/>
    <w:rsid w:val="00E55854"/>
    <w:rsid w:val="00E628AD"/>
    <w:rsid w:val="00E64339"/>
    <w:rsid w:val="00E677BD"/>
    <w:rsid w:val="00E70C44"/>
    <w:rsid w:val="00E72B6E"/>
    <w:rsid w:val="00E872A7"/>
    <w:rsid w:val="00EA19E9"/>
    <w:rsid w:val="00EA369D"/>
    <w:rsid w:val="00EA411E"/>
    <w:rsid w:val="00EA641F"/>
    <w:rsid w:val="00EA6A5A"/>
    <w:rsid w:val="00EB0E88"/>
    <w:rsid w:val="00EB19E0"/>
    <w:rsid w:val="00EB21C0"/>
    <w:rsid w:val="00EB5A80"/>
    <w:rsid w:val="00EB7AF3"/>
    <w:rsid w:val="00EC07DD"/>
    <w:rsid w:val="00EC0D7C"/>
    <w:rsid w:val="00EC3652"/>
    <w:rsid w:val="00EC7F14"/>
    <w:rsid w:val="00EE1F4D"/>
    <w:rsid w:val="00EE220A"/>
    <w:rsid w:val="00EE2853"/>
    <w:rsid w:val="00EE300B"/>
    <w:rsid w:val="00EE77C8"/>
    <w:rsid w:val="00EF5D36"/>
    <w:rsid w:val="00EF66FC"/>
    <w:rsid w:val="00F0135B"/>
    <w:rsid w:val="00F02153"/>
    <w:rsid w:val="00F02E73"/>
    <w:rsid w:val="00F07489"/>
    <w:rsid w:val="00F10140"/>
    <w:rsid w:val="00F11BAF"/>
    <w:rsid w:val="00F11CE3"/>
    <w:rsid w:val="00F15248"/>
    <w:rsid w:val="00F16FDF"/>
    <w:rsid w:val="00F17DCE"/>
    <w:rsid w:val="00F22750"/>
    <w:rsid w:val="00F23CA1"/>
    <w:rsid w:val="00F2401A"/>
    <w:rsid w:val="00F25596"/>
    <w:rsid w:val="00F25E34"/>
    <w:rsid w:val="00F2646F"/>
    <w:rsid w:val="00F27E65"/>
    <w:rsid w:val="00F357AB"/>
    <w:rsid w:val="00F37721"/>
    <w:rsid w:val="00F405C9"/>
    <w:rsid w:val="00F40A19"/>
    <w:rsid w:val="00F414CD"/>
    <w:rsid w:val="00F414F8"/>
    <w:rsid w:val="00F44FA1"/>
    <w:rsid w:val="00F47626"/>
    <w:rsid w:val="00F47CAB"/>
    <w:rsid w:val="00F50275"/>
    <w:rsid w:val="00F505C7"/>
    <w:rsid w:val="00F51366"/>
    <w:rsid w:val="00F54824"/>
    <w:rsid w:val="00F566F6"/>
    <w:rsid w:val="00F56CE1"/>
    <w:rsid w:val="00F6069F"/>
    <w:rsid w:val="00F62D01"/>
    <w:rsid w:val="00F62EE5"/>
    <w:rsid w:val="00F669C5"/>
    <w:rsid w:val="00F72DEA"/>
    <w:rsid w:val="00F77F40"/>
    <w:rsid w:val="00F803B0"/>
    <w:rsid w:val="00F80E14"/>
    <w:rsid w:val="00F80E25"/>
    <w:rsid w:val="00F8493A"/>
    <w:rsid w:val="00F869B7"/>
    <w:rsid w:val="00F871F4"/>
    <w:rsid w:val="00F9005C"/>
    <w:rsid w:val="00F904AE"/>
    <w:rsid w:val="00FA0966"/>
    <w:rsid w:val="00FA4277"/>
    <w:rsid w:val="00FA6905"/>
    <w:rsid w:val="00FA7A01"/>
    <w:rsid w:val="00FB03E9"/>
    <w:rsid w:val="00FB0909"/>
    <w:rsid w:val="00FB13E6"/>
    <w:rsid w:val="00FB2BF1"/>
    <w:rsid w:val="00FB4456"/>
    <w:rsid w:val="00FB5D74"/>
    <w:rsid w:val="00FC3A0E"/>
    <w:rsid w:val="00FC4B44"/>
    <w:rsid w:val="00FD0A3A"/>
    <w:rsid w:val="00FD16AF"/>
    <w:rsid w:val="00FD1F4D"/>
    <w:rsid w:val="00FD2A3E"/>
    <w:rsid w:val="00FD7077"/>
    <w:rsid w:val="00FE196D"/>
    <w:rsid w:val="00FE5B7C"/>
    <w:rsid w:val="00FE5BB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B50376"/>
    <w:pPr>
      <w:tabs>
        <w:tab w:val="center" w:pos="4252"/>
        <w:tab w:val="right" w:pos="8504"/>
      </w:tabs>
    </w:pPr>
  </w:style>
  <w:style w:type="character" w:customStyle="1" w:styleId="CabealhoChar">
    <w:name w:val="Cabeçalho Char"/>
    <w:basedOn w:val="Fontepargpadro"/>
    <w:link w:val="Cabealho"/>
    <w:uiPriority w:val="99"/>
    <w:rsid w:val="00B50376"/>
    <w:rPr>
      <w:rFonts w:ascii="Ecofont_Spranq_eco_Sans" w:hAnsi="Ecofont_Spranq_eco_Sans" w:cs="Tahoma"/>
      <w:sz w:val="24"/>
      <w:szCs w:val="24"/>
    </w:rPr>
  </w:style>
  <w:style w:type="paragraph" w:styleId="Rodap">
    <w:name w:val="footer"/>
    <w:basedOn w:val="Normal"/>
    <w:link w:val="RodapChar"/>
    <w:rsid w:val="00B50376"/>
    <w:pPr>
      <w:tabs>
        <w:tab w:val="center" w:pos="4252"/>
        <w:tab w:val="right" w:pos="8504"/>
      </w:tabs>
    </w:pPr>
  </w:style>
  <w:style w:type="character" w:customStyle="1" w:styleId="RodapChar">
    <w:name w:val="Rodapé Char"/>
    <w:basedOn w:val="Fontepargpadro"/>
    <w:link w:val="Rodap"/>
    <w:rsid w:val="00B50376"/>
    <w:rPr>
      <w:rFonts w:ascii="Ecofont_Spranq_eco_Sans" w:hAnsi="Ecofont_Spranq_eco_Sans" w:cs="Tahoma"/>
      <w:sz w:val="24"/>
      <w:szCs w:val="24"/>
    </w:rPr>
  </w:style>
  <w:style w:type="table" w:styleId="Tabelacomgrade">
    <w:name w:val="Table Grid"/>
    <w:basedOn w:val="Tabelanormal"/>
    <w:rsid w:val="001815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tulodaTabela">
    <w:name w:val="Título da Tabela"/>
    <w:basedOn w:val="Normal"/>
    <w:rsid w:val="00692002"/>
    <w:pPr>
      <w:widowControl w:val="0"/>
      <w:suppressLineNumbers/>
      <w:suppressAutoHyphens/>
      <w:spacing w:after="120"/>
      <w:ind w:left="1985"/>
      <w:jc w:val="center"/>
    </w:pPr>
    <w:rPr>
      <w:rFonts w:ascii="Times New Roman" w:eastAsia="Arial Unicode MS" w:hAnsi="Times New Roman" w:cs="Times New Roman"/>
      <w:b/>
      <w:bCs/>
      <w:i/>
      <w:iCs/>
      <w:szCs w:val="20"/>
    </w:rPr>
  </w:style>
  <w:style w:type="paragraph" w:customStyle="1" w:styleId="textonormal">
    <w:name w:val="texto_normal"/>
    <w:basedOn w:val="Normal"/>
    <w:rsid w:val="009A6701"/>
    <w:pPr>
      <w:spacing w:before="100" w:beforeAutospacing="1" w:after="100" w:afterAutospacing="1"/>
    </w:pPr>
    <w:rPr>
      <w:rFonts w:ascii="Times New Roman" w:hAnsi="Times New Roman" w:cs="Times New Roman"/>
      <w:sz w:val="20"/>
      <w:szCs w:val="20"/>
    </w:rPr>
  </w:style>
  <w:style w:type="paragraph" w:styleId="Corpodetexto">
    <w:name w:val="Body Text"/>
    <w:basedOn w:val="Normal"/>
    <w:link w:val="CorpodetextoChar"/>
    <w:rsid w:val="00646440"/>
    <w:pPr>
      <w:widowControl w:val="0"/>
      <w:suppressAutoHyphens/>
      <w:jc w:val="both"/>
    </w:pPr>
    <w:rPr>
      <w:rFonts w:ascii="Arial" w:eastAsia="Arial" w:hAnsi="Arial" w:cs="Arial"/>
      <w:lang w:eastAsia="ar-SA"/>
    </w:rPr>
  </w:style>
  <w:style w:type="character" w:customStyle="1" w:styleId="CorpodetextoChar">
    <w:name w:val="Corpo de texto Char"/>
    <w:basedOn w:val="Fontepargpadro"/>
    <w:link w:val="Corpodetexto"/>
    <w:rsid w:val="00646440"/>
    <w:rPr>
      <w:rFonts w:ascii="Arial" w:eastAsia="Arial" w:hAnsi="Arial" w:cs="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B50376"/>
    <w:pPr>
      <w:tabs>
        <w:tab w:val="center" w:pos="4252"/>
        <w:tab w:val="right" w:pos="8504"/>
      </w:tabs>
    </w:pPr>
  </w:style>
  <w:style w:type="character" w:customStyle="1" w:styleId="CabealhoChar">
    <w:name w:val="Cabeçalho Char"/>
    <w:basedOn w:val="Fontepargpadro"/>
    <w:link w:val="Cabealho"/>
    <w:uiPriority w:val="99"/>
    <w:rsid w:val="00B50376"/>
    <w:rPr>
      <w:rFonts w:ascii="Ecofont_Spranq_eco_Sans" w:hAnsi="Ecofont_Spranq_eco_Sans" w:cs="Tahoma"/>
      <w:sz w:val="24"/>
      <w:szCs w:val="24"/>
    </w:rPr>
  </w:style>
  <w:style w:type="paragraph" w:styleId="Rodap">
    <w:name w:val="footer"/>
    <w:basedOn w:val="Normal"/>
    <w:link w:val="RodapChar"/>
    <w:rsid w:val="00B50376"/>
    <w:pPr>
      <w:tabs>
        <w:tab w:val="center" w:pos="4252"/>
        <w:tab w:val="right" w:pos="8504"/>
      </w:tabs>
    </w:pPr>
  </w:style>
  <w:style w:type="character" w:customStyle="1" w:styleId="RodapChar">
    <w:name w:val="Rodapé Char"/>
    <w:basedOn w:val="Fontepargpadro"/>
    <w:link w:val="Rodap"/>
    <w:rsid w:val="00B50376"/>
    <w:rPr>
      <w:rFonts w:ascii="Ecofont_Spranq_eco_Sans" w:hAnsi="Ecofont_Spranq_eco_Sans" w:cs="Tahoma"/>
      <w:sz w:val="24"/>
      <w:szCs w:val="24"/>
    </w:rPr>
  </w:style>
  <w:style w:type="table" w:styleId="Tabelacomgrade">
    <w:name w:val="Table Grid"/>
    <w:basedOn w:val="Tabelanormal"/>
    <w:rsid w:val="001815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tulodaTabela">
    <w:name w:val="Título da Tabela"/>
    <w:basedOn w:val="Normal"/>
    <w:rsid w:val="00692002"/>
    <w:pPr>
      <w:widowControl w:val="0"/>
      <w:suppressLineNumbers/>
      <w:suppressAutoHyphens/>
      <w:spacing w:after="120"/>
      <w:ind w:left="1985"/>
      <w:jc w:val="center"/>
    </w:pPr>
    <w:rPr>
      <w:rFonts w:ascii="Times New Roman" w:eastAsia="Arial Unicode MS" w:hAnsi="Times New Roman" w:cs="Times New Roman"/>
      <w:b/>
      <w:bCs/>
      <w:i/>
      <w:iCs/>
      <w:szCs w:val="20"/>
    </w:rPr>
  </w:style>
  <w:style w:type="paragraph" w:customStyle="1" w:styleId="textonormal">
    <w:name w:val="texto_normal"/>
    <w:basedOn w:val="Normal"/>
    <w:rsid w:val="009A6701"/>
    <w:pPr>
      <w:spacing w:before="100" w:beforeAutospacing="1" w:after="100" w:afterAutospacing="1"/>
    </w:pPr>
    <w:rPr>
      <w:rFonts w:ascii="Times New Roman" w:hAnsi="Times New Roman" w:cs="Times New Roman"/>
      <w:sz w:val="20"/>
      <w:szCs w:val="20"/>
    </w:rPr>
  </w:style>
  <w:style w:type="paragraph" w:styleId="Corpodetexto">
    <w:name w:val="Body Text"/>
    <w:basedOn w:val="Normal"/>
    <w:link w:val="CorpodetextoChar"/>
    <w:rsid w:val="00646440"/>
    <w:pPr>
      <w:widowControl w:val="0"/>
      <w:suppressAutoHyphens/>
      <w:jc w:val="both"/>
    </w:pPr>
    <w:rPr>
      <w:rFonts w:ascii="Arial" w:eastAsia="Arial" w:hAnsi="Arial" w:cs="Arial"/>
      <w:lang w:eastAsia="ar-SA"/>
    </w:rPr>
  </w:style>
  <w:style w:type="character" w:customStyle="1" w:styleId="CorpodetextoChar">
    <w:name w:val="Corpo de texto Char"/>
    <w:basedOn w:val="Fontepargpadro"/>
    <w:link w:val="Corpodetexto"/>
    <w:rsid w:val="00646440"/>
    <w:rPr>
      <w:rFonts w:ascii="Arial" w:eastAsia="Arial"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3912216">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4264992">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360896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29286402">
      <w:bodyDiv w:val="1"/>
      <w:marLeft w:val="0"/>
      <w:marRight w:val="0"/>
      <w:marTop w:val="0"/>
      <w:marBottom w:val="0"/>
      <w:divBdr>
        <w:top w:val="none" w:sz="0" w:space="0" w:color="auto"/>
        <w:left w:val="none" w:sz="0" w:space="0" w:color="auto"/>
        <w:bottom w:val="none" w:sz="0" w:space="0" w:color="auto"/>
        <w:right w:val="none" w:sz="0" w:space="0" w:color="auto"/>
      </w:divBdr>
    </w:div>
    <w:div w:id="144523061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2859264">
      <w:bodyDiv w:val="1"/>
      <w:marLeft w:val="0"/>
      <w:marRight w:val="0"/>
      <w:marTop w:val="0"/>
      <w:marBottom w:val="0"/>
      <w:divBdr>
        <w:top w:val="none" w:sz="0" w:space="0" w:color="auto"/>
        <w:left w:val="none" w:sz="0" w:space="0" w:color="auto"/>
        <w:bottom w:val="none" w:sz="0" w:space="0" w:color="auto"/>
        <w:right w:val="none" w:sz="0" w:space="0" w:color="auto"/>
      </w:divBdr>
    </w:div>
    <w:div w:id="19872800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92D2E-D054-4212-A50E-D425C3E85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855</TotalTime>
  <Pages>15</Pages>
  <Words>5709</Words>
  <Characters>32359</Characters>
  <Application>Microsoft Office Word</Application>
  <DocSecurity>0</DocSecurity>
  <Lines>269</Lines>
  <Paragraphs>75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43</cp:revision>
  <cp:lastPrinted>2013-12-11T14:08:00Z</cp:lastPrinted>
  <dcterms:created xsi:type="dcterms:W3CDTF">2013-10-24T12:09:00Z</dcterms:created>
  <dcterms:modified xsi:type="dcterms:W3CDTF">2013-12-11T17:29:00Z</dcterms:modified>
</cp:coreProperties>
</file>